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71B91" w14:textId="5ED5A24C" w:rsidR="00B00AE7" w:rsidRPr="00B00AE7" w:rsidRDefault="00B00AE7" w:rsidP="00B00AE7">
      <w:pPr>
        <w:jc w:val="center"/>
        <w:rPr>
          <w:sz w:val="24"/>
          <w:szCs w:val="24"/>
        </w:rPr>
      </w:pPr>
      <w:bookmarkStart w:id="0" w:name="_Hlk135319145"/>
      <w:bookmarkEnd w:id="0"/>
      <w:r w:rsidRPr="00B00AE7">
        <w:rPr>
          <w:b/>
          <w:noProof/>
          <w:sz w:val="24"/>
          <w:szCs w:val="24"/>
        </w:rPr>
        <w:drawing>
          <wp:inline distT="0" distB="0" distL="0" distR="0" wp14:anchorId="44C02B14" wp14:editId="1B418692">
            <wp:extent cx="5048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lum bright="6000" contrast="6000"/>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solidFill>
                      <a:srgbClr val="FFFFFF"/>
                    </a:solidFill>
                    <a:ln>
                      <a:noFill/>
                    </a:ln>
                  </pic:spPr>
                </pic:pic>
              </a:graphicData>
            </a:graphic>
          </wp:inline>
        </w:drawing>
      </w:r>
      <w:r w:rsidRPr="00B00AE7">
        <w:rPr>
          <w:b/>
          <w:sz w:val="24"/>
          <w:szCs w:val="24"/>
        </w:rPr>
        <w:t xml:space="preserve">                                                                </w:t>
      </w:r>
      <w:r w:rsidRPr="00B00AE7">
        <w:rPr>
          <w:sz w:val="24"/>
          <w:szCs w:val="24"/>
        </w:rPr>
        <w:t xml:space="preserve"> </w:t>
      </w:r>
    </w:p>
    <w:p w14:paraId="2DF9848F" w14:textId="77777777" w:rsidR="00B00AE7" w:rsidRPr="00B00AE7" w:rsidRDefault="00B00AE7" w:rsidP="00B00AE7">
      <w:pPr>
        <w:pStyle w:val="a3"/>
        <w:jc w:val="center"/>
        <w:rPr>
          <w:szCs w:val="24"/>
        </w:rPr>
      </w:pPr>
      <w:r w:rsidRPr="00B00AE7">
        <w:rPr>
          <w:szCs w:val="24"/>
        </w:rPr>
        <w:t>Республика Крым</w:t>
      </w:r>
    </w:p>
    <w:p w14:paraId="585F3797" w14:textId="77777777" w:rsidR="00B00AE7" w:rsidRPr="00B00AE7" w:rsidRDefault="00B00AE7" w:rsidP="00B00AE7">
      <w:pPr>
        <w:pStyle w:val="a3"/>
        <w:jc w:val="center"/>
        <w:rPr>
          <w:szCs w:val="24"/>
        </w:rPr>
      </w:pPr>
      <w:r w:rsidRPr="00B00AE7">
        <w:rPr>
          <w:szCs w:val="24"/>
        </w:rPr>
        <w:t>Белогорский район</w:t>
      </w:r>
    </w:p>
    <w:p w14:paraId="57E48D4C" w14:textId="77777777" w:rsidR="00B00AE7" w:rsidRPr="00B00AE7" w:rsidRDefault="00B00AE7" w:rsidP="00B00AE7">
      <w:pPr>
        <w:pStyle w:val="a3"/>
        <w:jc w:val="center"/>
        <w:rPr>
          <w:szCs w:val="24"/>
        </w:rPr>
      </w:pPr>
      <w:r w:rsidRPr="00B00AE7">
        <w:rPr>
          <w:szCs w:val="24"/>
        </w:rPr>
        <w:t>Зеленогорский сельский совет</w:t>
      </w:r>
    </w:p>
    <w:p w14:paraId="760D7698" w14:textId="77777777" w:rsidR="00B00AE7" w:rsidRPr="00B00AE7" w:rsidRDefault="00B00AE7" w:rsidP="00B00AE7">
      <w:pPr>
        <w:pStyle w:val="a3"/>
        <w:jc w:val="center"/>
        <w:rPr>
          <w:szCs w:val="24"/>
        </w:rPr>
      </w:pPr>
      <w:r w:rsidRPr="00B00AE7">
        <w:rPr>
          <w:szCs w:val="24"/>
        </w:rPr>
        <w:t>36-я сессия 2-го созыва</w:t>
      </w:r>
    </w:p>
    <w:p w14:paraId="7D8BAB30" w14:textId="77777777" w:rsidR="00B00AE7" w:rsidRPr="00B00AE7" w:rsidRDefault="00B00AE7" w:rsidP="00B00AE7">
      <w:pPr>
        <w:jc w:val="center"/>
        <w:rPr>
          <w:sz w:val="24"/>
          <w:szCs w:val="24"/>
        </w:rPr>
      </w:pPr>
    </w:p>
    <w:p w14:paraId="723347F2" w14:textId="77777777" w:rsidR="00B00AE7" w:rsidRPr="00B00AE7" w:rsidRDefault="00B00AE7" w:rsidP="00B00AE7">
      <w:pPr>
        <w:jc w:val="center"/>
        <w:rPr>
          <w:sz w:val="24"/>
          <w:szCs w:val="24"/>
        </w:rPr>
      </w:pPr>
      <w:r w:rsidRPr="00B00AE7">
        <w:rPr>
          <w:sz w:val="24"/>
          <w:szCs w:val="24"/>
        </w:rPr>
        <w:t>РЕШЕНИЕ</w:t>
      </w:r>
    </w:p>
    <w:p w14:paraId="345C0454" w14:textId="246DBCF8" w:rsidR="00B00AE7" w:rsidRPr="00B00AE7" w:rsidRDefault="00B00AE7" w:rsidP="00B00AE7">
      <w:pPr>
        <w:rPr>
          <w:sz w:val="24"/>
          <w:szCs w:val="24"/>
        </w:rPr>
      </w:pPr>
      <w:r w:rsidRPr="00B00AE7">
        <w:rPr>
          <w:sz w:val="24"/>
          <w:szCs w:val="24"/>
        </w:rPr>
        <w:t xml:space="preserve">18 мая </w:t>
      </w:r>
      <w:proofErr w:type="gramStart"/>
      <w:r w:rsidRPr="00B00AE7">
        <w:rPr>
          <w:sz w:val="24"/>
          <w:szCs w:val="24"/>
        </w:rPr>
        <w:t>2023  года</w:t>
      </w:r>
      <w:proofErr w:type="gramEnd"/>
      <w:r w:rsidRPr="00B00AE7">
        <w:rPr>
          <w:sz w:val="24"/>
          <w:szCs w:val="24"/>
        </w:rPr>
        <w:tab/>
      </w:r>
      <w:r w:rsidRPr="00B00AE7">
        <w:rPr>
          <w:sz w:val="24"/>
          <w:szCs w:val="24"/>
        </w:rPr>
        <w:tab/>
      </w:r>
      <w:r w:rsidRPr="00B00AE7">
        <w:rPr>
          <w:sz w:val="24"/>
          <w:szCs w:val="24"/>
        </w:rPr>
        <w:tab/>
      </w:r>
      <w:r w:rsidRPr="00B00AE7">
        <w:rPr>
          <w:sz w:val="24"/>
          <w:szCs w:val="24"/>
        </w:rPr>
        <w:tab/>
      </w:r>
      <w:r w:rsidRPr="00B00AE7">
        <w:rPr>
          <w:sz w:val="24"/>
          <w:szCs w:val="24"/>
        </w:rPr>
        <w:tab/>
      </w:r>
      <w:r w:rsidRPr="00B00AE7">
        <w:rPr>
          <w:sz w:val="24"/>
          <w:szCs w:val="24"/>
        </w:rPr>
        <w:tab/>
      </w:r>
      <w:r w:rsidRPr="00B00AE7">
        <w:rPr>
          <w:sz w:val="24"/>
          <w:szCs w:val="24"/>
        </w:rPr>
        <w:tab/>
      </w:r>
      <w:r w:rsidRPr="00B00AE7">
        <w:rPr>
          <w:sz w:val="24"/>
          <w:szCs w:val="24"/>
        </w:rPr>
        <w:tab/>
      </w:r>
      <w:r w:rsidRPr="00B00AE7">
        <w:rPr>
          <w:sz w:val="24"/>
          <w:szCs w:val="24"/>
        </w:rPr>
        <w:tab/>
        <w:t>№19</w:t>
      </w:r>
      <w:r w:rsidR="00C749BB">
        <w:rPr>
          <w:sz w:val="24"/>
          <w:szCs w:val="24"/>
        </w:rPr>
        <w:t>4</w:t>
      </w:r>
    </w:p>
    <w:p w14:paraId="49AF1F7E" w14:textId="77777777" w:rsidR="00D26659" w:rsidRPr="00B00AE7" w:rsidRDefault="00D26659" w:rsidP="00D26659">
      <w:pPr>
        <w:ind w:firstLine="0"/>
        <w:rPr>
          <w:sz w:val="24"/>
          <w:szCs w:val="24"/>
        </w:rPr>
      </w:pPr>
    </w:p>
    <w:p w14:paraId="5E5810E5" w14:textId="77777777" w:rsidR="00D26659" w:rsidRPr="00B00AE7" w:rsidRDefault="00D26659" w:rsidP="00D26659">
      <w:pPr>
        <w:ind w:firstLine="0"/>
        <w:jc w:val="center"/>
        <w:rPr>
          <w:b/>
          <w:sz w:val="24"/>
          <w:szCs w:val="24"/>
        </w:rPr>
      </w:pPr>
      <w:r w:rsidRPr="00B00AE7">
        <w:rPr>
          <w:b/>
          <w:sz w:val="24"/>
          <w:szCs w:val="24"/>
        </w:rPr>
        <w:t xml:space="preserve">О внесении изменений в Правила благоустройства территории муниципального образования </w:t>
      </w:r>
      <w:r w:rsidR="00411B94" w:rsidRPr="00B00AE7">
        <w:rPr>
          <w:b/>
          <w:sz w:val="24"/>
          <w:szCs w:val="24"/>
        </w:rPr>
        <w:t>Зеленогорск</w:t>
      </w:r>
      <w:r w:rsidRPr="00B00AE7">
        <w:rPr>
          <w:b/>
          <w:sz w:val="24"/>
          <w:szCs w:val="24"/>
        </w:rPr>
        <w:t xml:space="preserve">ое сельское поселение Белогорского района Республики Крым, утверждённые решением </w:t>
      </w:r>
      <w:r w:rsidR="00411B94" w:rsidRPr="00B00AE7">
        <w:rPr>
          <w:b/>
          <w:sz w:val="24"/>
          <w:szCs w:val="24"/>
        </w:rPr>
        <w:t>Зеленогорск</w:t>
      </w:r>
      <w:r w:rsidRPr="00B00AE7">
        <w:rPr>
          <w:b/>
          <w:sz w:val="24"/>
          <w:szCs w:val="24"/>
        </w:rPr>
        <w:t xml:space="preserve">ого сельского совета 1-го созыва от </w:t>
      </w:r>
      <w:r w:rsidR="00411B94" w:rsidRPr="00B00AE7">
        <w:rPr>
          <w:b/>
          <w:sz w:val="24"/>
          <w:szCs w:val="24"/>
        </w:rPr>
        <w:t>02</w:t>
      </w:r>
      <w:r w:rsidRPr="00B00AE7">
        <w:rPr>
          <w:b/>
          <w:sz w:val="24"/>
          <w:szCs w:val="24"/>
        </w:rPr>
        <w:t>.0</w:t>
      </w:r>
      <w:r w:rsidR="00411B94" w:rsidRPr="00B00AE7">
        <w:rPr>
          <w:b/>
          <w:sz w:val="24"/>
          <w:szCs w:val="24"/>
        </w:rPr>
        <w:t>3</w:t>
      </w:r>
      <w:r w:rsidRPr="00B00AE7">
        <w:rPr>
          <w:b/>
          <w:sz w:val="24"/>
          <w:szCs w:val="24"/>
        </w:rPr>
        <w:t xml:space="preserve">.2018г. № </w:t>
      </w:r>
      <w:r w:rsidR="00411B94" w:rsidRPr="00B00AE7">
        <w:rPr>
          <w:b/>
          <w:sz w:val="24"/>
          <w:szCs w:val="24"/>
        </w:rPr>
        <w:t>296</w:t>
      </w:r>
    </w:p>
    <w:p w14:paraId="738CFF26" w14:textId="77777777" w:rsidR="00D26659" w:rsidRPr="00B00AE7" w:rsidRDefault="00D26659" w:rsidP="00D26659">
      <w:pPr>
        <w:ind w:firstLine="0"/>
        <w:rPr>
          <w:sz w:val="24"/>
          <w:szCs w:val="24"/>
        </w:rPr>
      </w:pPr>
    </w:p>
    <w:p w14:paraId="390C7DC8" w14:textId="62CC55E1" w:rsidR="00D26659" w:rsidRPr="00B00AE7" w:rsidRDefault="00D26659" w:rsidP="00B00AE7">
      <w:pPr>
        <w:ind w:firstLine="708"/>
        <w:rPr>
          <w:b/>
          <w:sz w:val="24"/>
          <w:szCs w:val="24"/>
        </w:rPr>
      </w:pPr>
      <w:r w:rsidRPr="00B00AE7">
        <w:rPr>
          <w:sz w:val="24"/>
          <w:szCs w:val="24"/>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Законом Республики Крым от 21.08.2014 № 54-ЗРК «Об основах местного самоуправления в Республике Крым», Уставом </w:t>
      </w:r>
      <w:r w:rsidR="00411B94" w:rsidRPr="00B00AE7">
        <w:rPr>
          <w:sz w:val="24"/>
          <w:szCs w:val="24"/>
        </w:rPr>
        <w:t>Зеленогорск</w:t>
      </w:r>
      <w:r w:rsidRPr="00B00AE7">
        <w:rPr>
          <w:sz w:val="24"/>
          <w:szCs w:val="24"/>
        </w:rPr>
        <w:t xml:space="preserve">ого сельского поселения, </w:t>
      </w:r>
      <w:r w:rsidR="00411B94" w:rsidRPr="00B00AE7">
        <w:rPr>
          <w:sz w:val="24"/>
          <w:szCs w:val="24"/>
        </w:rPr>
        <w:t>Зеленогорск</w:t>
      </w:r>
      <w:r w:rsidRPr="00B00AE7">
        <w:rPr>
          <w:sz w:val="24"/>
          <w:szCs w:val="24"/>
        </w:rPr>
        <w:t>ий сельский совет</w:t>
      </w:r>
      <w:r w:rsidR="00B00AE7">
        <w:rPr>
          <w:sz w:val="24"/>
          <w:szCs w:val="24"/>
        </w:rPr>
        <w:t xml:space="preserve"> </w:t>
      </w:r>
      <w:r w:rsidRPr="00B00AE7">
        <w:rPr>
          <w:b/>
          <w:sz w:val="24"/>
          <w:szCs w:val="24"/>
        </w:rPr>
        <w:t>РЕШИЛ:</w:t>
      </w:r>
    </w:p>
    <w:p w14:paraId="2F423E6B" w14:textId="77777777" w:rsidR="00D26659" w:rsidRPr="00B00AE7" w:rsidRDefault="00D26659" w:rsidP="00D26659">
      <w:pPr>
        <w:ind w:firstLine="0"/>
        <w:rPr>
          <w:sz w:val="24"/>
          <w:szCs w:val="24"/>
        </w:rPr>
      </w:pPr>
    </w:p>
    <w:p w14:paraId="1B6163C4" w14:textId="77777777" w:rsidR="00D26659" w:rsidRPr="00B00AE7" w:rsidRDefault="00D26659" w:rsidP="00D26659">
      <w:pPr>
        <w:ind w:firstLine="708"/>
        <w:rPr>
          <w:sz w:val="24"/>
          <w:szCs w:val="24"/>
        </w:rPr>
      </w:pPr>
      <w:r w:rsidRPr="00B00AE7">
        <w:rPr>
          <w:sz w:val="24"/>
          <w:szCs w:val="24"/>
        </w:rPr>
        <w:t xml:space="preserve">1. Внести в Правила благоустройства территории муниципального образования </w:t>
      </w:r>
      <w:r w:rsidR="00411B94" w:rsidRPr="00B00AE7">
        <w:rPr>
          <w:sz w:val="24"/>
          <w:szCs w:val="24"/>
        </w:rPr>
        <w:t>Зеленогорск</w:t>
      </w:r>
      <w:r w:rsidRPr="00B00AE7">
        <w:rPr>
          <w:sz w:val="24"/>
          <w:szCs w:val="24"/>
        </w:rPr>
        <w:t xml:space="preserve">ое сельское поселение Белогорского района Республики Крым, утверждённые решением </w:t>
      </w:r>
      <w:r w:rsidR="00411B94" w:rsidRPr="00B00AE7">
        <w:rPr>
          <w:sz w:val="24"/>
          <w:szCs w:val="24"/>
        </w:rPr>
        <w:t>Зеленогорск</w:t>
      </w:r>
      <w:r w:rsidRPr="00B00AE7">
        <w:rPr>
          <w:sz w:val="24"/>
          <w:szCs w:val="24"/>
        </w:rPr>
        <w:t xml:space="preserve">ого сельского совета 1-го созыва </w:t>
      </w:r>
      <w:r w:rsidR="00411B94" w:rsidRPr="00B00AE7">
        <w:rPr>
          <w:sz w:val="24"/>
          <w:szCs w:val="24"/>
        </w:rPr>
        <w:t>от 02.03.2018г. № 296</w:t>
      </w:r>
      <w:r w:rsidRPr="00B00AE7">
        <w:rPr>
          <w:sz w:val="24"/>
          <w:szCs w:val="24"/>
        </w:rPr>
        <w:t xml:space="preserve"> (далее – Правила), следующие изменения:</w:t>
      </w:r>
    </w:p>
    <w:p w14:paraId="023D2854" w14:textId="77777777" w:rsidR="00D26659" w:rsidRPr="00B00AE7" w:rsidRDefault="00D26659" w:rsidP="00D26659">
      <w:pPr>
        <w:ind w:firstLine="708"/>
        <w:rPr>
          <w:sz w:val="24"/>
          <w:szCs w:val="24"/>
        </w:rPr>
      </w:pPr>
      <w:r w:rsidRPr="00B00AE7">
        <w:rPr>
          <w:sz w:val="24"/>
          <w:szCs w:val="24"/>
        </w:rPr>
        <w:t>1.1. Пункт 5.11.2 раздела 5.11 главы 5 Правил дополнить подпунктом 5.11.2.2 следующего содержания:</w:t>
      </w:r>
    </w:p>
    <w:p w14:paraId="7F40D4FC" w14:textId="77777777" w:rsidR="00D26659" w:rsidRPr="00B00AE7" w:rsidRDefault="00D26659" w:rsidP="00D26659">
      <w:pPr>
        <w:ind w:firstLine="0"/>
        <w:rPr>
          <w:sz w:val="24"/>
          <w:szCs w:val="24"/>
        </w:rPr>
      </w:pPr>
      <w:r w:rsidRPr="00B00AE7">
        <w:rPr>
          <w:sz w:val="24"/>
          <w:szCs w:val="24"/>
        </w:rPr>
        <w:tab/>
        <w:t>«5.11.2.2. Фасады зданий и сооружений не должны иметь повреждений и должны поддерживаться в надлежащем эстетическом состоянии.</w:t>
      </w:r>
    </w:p>
    <w:p w14:paraId="7537C9C6" w14:textId="77777777" w:rsidR="00D26659" w:rsidRPr="00B00AE7" w:rsidRDefault="00D26659" w:rsidP="00D26659">
      <w:pPr>
        <w:ind w:firstLine="708"/>
        <w:rPr>
          <w:sz w:val="24"/>
          <w:szCs w:val="24"/>
        </w:rPr>
      </w:pPr>
      <w:r w:rsidRPr="00B00AE7">
        <w:rPr>
          <w:sz w:val="24"/>
          <w:szCs w:val="24"/>
        </w:rPr>
        <w:t>Основным принципом архитектурно-художественного проектирования является сохранение архитектурного единства облика фасадов зданий, строений и сооружений.</w:t>
      </w:r>
    </w:p>
    <w:p w14:paraId="78449601" w14:textId="77777777" w:rsidR="00D26659" w:rsidRPr="00B00AE7" w:rsidRDefault="00D26659" w:rsidP="00D26659">
      <w:pPr>
        <w:ind w:firstLine="708"/>
        <w:rPr>
          <w:sz w:val="24"/>
          <w:szCs w:val="24"/>
        </w:rPr>
      </w:pPr>
      <w:r w:rsidRPr="00B00AE7">
        <w:rPr>
          <w:sz w:val="24"/>
          <w:szCs w:val="24"/>
        </w:rPr>
        <w:t>Архитектурно-градостроительный облик фасадов зданий, строений, сооружений должен соответствовать:</w:t>
      </w:r>
    </w:p>
    <w:p w14:paraId="7A3BA5E9" w14:textId="77777777" w:rsidR="00D26659" w:rsidRPr="00B00AE7" w:rsidRDefault="00D26659" w:rsidP="00D26659">
      <w:pPr>
        <w:ind w:firstLine="708"/>
        <w:rPr>
          <w:sz w:val="24"/>
          <w:szCs w:val="24"/>
        </w:rPr>
      </w:pPr>
      <w:r w:rsidRPr="00B00AE7">
        <w:rPr>
          <w:sz w:val="24"/>
          <w:szCs w:val="24"/>
        </w:rPr>
        <w:t>- сложившимся историко-культурным особенностям и характеристикам территории;</w:t>
      </w:r>
    </w:p>
    <w:p w14:paraId="5D58DE18" w14:textId="77777777" w:rsidR="00D26659" w:rsidRPr="00B00AE7" w:rsidRDefault="00D26659" w:rsidP="00D26659">
      <w:pPr>
        <w:ind w:firstLine="708"/>
        <w:rPr>
          <w:sz w:val="24"/>
          <w:szCs w:val="24"/>
        </w:rPr>
      </w:pPr>
      <w:r w:rsidRPr="00B00AE7">
        <w:rPr>
          <w:sz w:val="24"/>
          <w:szCs w:val="24"/>
        </w:rPr>
        <w:t>- визуально-ландшафтным особенностям и характеристикам;</w:t>
      </w:r>
    </w:p>
    <w:p w14:paraId="354D21B3" w14:textId="77777777" w:rsidR="00D26659" w:rsidRPr="00B00AE7" w:rsidRDefault="00D26659" w:rsidP="00D26659">
      <w:pPr>
        <w:ind w:firstLine="708"/>
        <w:rPr>
          <w:sz w:val="24"/>
          <w:szCs w:val="24"/>
        </w:rPr>
      </w:pPr>
      <w:r w:rsidRPr="00B00AE7">
        <w:rPr>
          <w:sz w:val="24"/>
          <w:szCs w:val="24"/>
        </w:rPr>
        <w:t>- функциональным, планировочным, архитектурно-градостроительным особенностям, включая композиционные, типологические, масштабные, стилистические, цветовые характеристики окружающей застройки.</w:t>
      </w:r>
    </w:p>
    <w:p w14:paraId="6B12A7D7" w14:textId="77777777" w:rsidR="00D26659" w:rsidRPr="00B00AE7" w:rsidRDefault="00D26659" w:rsidP="00D26659">
      <w:pPr>
        <w:ind w:firstLine="708"/>
        <w:rPr>
          <w:sz w:val="24"/>
          <w:szCs w:val="24"/>
        </w:rPr>
      </w:pPr>
      <w:r w:rsidRPr="00B00AE7">
        <w:rPr>
          <w:sz w:val="24"/>
          <w:szCs w:val="24"/>
        </w:rPr>
        <w:t>Колористическое решение внешних поверхностей зданий, строений и сооружений проектируется с учетом концепции общего цветового решения застройки улиц и территорий муниципального образования.</w:t>
      </w:r>
    </w:p>
    <w:p w14:paraId="45BDDED0" w14:textId="77777777" w:rsidR="00E03E8A" w:rsidRPr="00B00AE7" w:rsidRDefault="00D26659" w:rsidP="00E03E8A">
      <w:pPr>
        <w:ind w:firstLine="708"/>
        <w:rPr>
          <w:sz w:val="24"/>
          <w:szCs w:val="24"/>
        </w:rPr>
      </w:pPr>
      <w:r w:rsidRPr="00B00AE7">
        <w:rPr>
          <w:sz w:val="24"/>
          <w:szCs w:val="24"/>
        </w:rPr>
        <w:t>Требования к фасадным и кровельным решениям строящихся и (или) реконструируемых</w:t>
      </w:r>
      <w:r w:rsidR="00E03E8A" w:rsidRPr="00B00AE7">
        <w:rPr>
          <w:sz w:val="24"/>
          <w:szCs w:val="24"/>
        </w:rPr>
        <w:t xml:space="preserve"> </w:t>
      </w:r>
      <w:r w:rsidRPr="00B00AE7">
        <w:rPr>
          <w:sz w:val="24"/>
          <w:szCs w:val="24"/>
        </w:rPr>
        <w:t>объектов капитального строительства</w:t>
      </w:r>
      <w:r w:rsidR="00E03E8A" w:rsidRPr="00B00AE7">
        <w:rPr>
          <w:sz w:val="24"/>
          <w:szCs w:val="24"/>
        </w:rPr>
        <w:t xml:space="preserve"> следующие.</w:t>
      </w:r>
    </w:p>
    <w:p w14:paraId="2019A735" w14:textId="77777777" w:rsidR="00D26659" w:rsidRPr="00B00AE7" w:rsidRDefault="00E03E8A" w:rsidP="00E03E8A">
      <w:pPr>
        <w:ind w:firstLine="708"/>
        <w:rPr>
          <w:sz w:val="24"/>
          <w:szCs w:val="24"/>
        </w:rPr>
      </w:pPr>
      <w:r w:rsidRPr="00B00AE7">
        <w:rPr>
          <w:sz w:val="24"/>
          <w:szCs w:val="24"/>
        </w:rPr>
        <w:t>О</w:t>
      </w:r>
      <w:r w:rsidR="00D26659" w:rsidRPr="00B00AE7">
        <w:rPr>
          <w:sz w:val="24"/>
          <w:szCs w:val="24"/>
        </w:rPr>
        <w:t>тделка элементов фасадов зданий, строений и сооружений, по цветовому решению</w:t>
      </w:r>
      <w:r w:rsidRPr="00B00AE7">
        <w:rPr>
          <w:sz w:val="24"/>
          <w:szCs w:val="24"/>
        </w:rPr>
        <w:t xml:space="preserve"> </w:t>
      </w:r>
      <w:r w:rsidR="00D26659" w:rsidRPr="00B00AE7">
        <w:rPr>
          <w:sz w:val="24"/>
          <w:szCs w:val="24"/>
        </w:rPr>
        <w:t>осуществляется в соответствии с каталогом цветов по RAL CLASSIC:</w:t>
      </w:r>
    </w:p>
    <w:p w14:paraId="13306756" w14:textId="77777777" w:rsidR="00D26659" w:rsidRPr="00B00AE7" w:rsidRDefault="00D26659" w:rsidP="00E03E8A">
      <w:pPr>
        <w:ind w:firstLine="708"/>
        <w:rPr>
          <w:sz w:val="24"/>
          <w:szCs w:val="24"/>
        </w:rPr>
      </w:pPr>
      <w:r w:rsidRPr="00B00AE7">
        <w:rPr>
          <w:sz w:val="24"/>
          <w:szCs w:val="24"/>
        </w:rPr>
        <w:t xml:space="preserve">- </w:t>
      </w:r>
      <w:r w:rsidRPr="00B00AE7">
        <w:rPr>
          <w:sz w:val="24"/>
          <w:szCs w:val="24"/>
          <w:u w:val="single"/>
        </w:rPr>
        <w:t>Стены</w:t>
      </w:r>
      <w:r w:rsidRPr="00B00AE7">
        <w:rPr>
          <w:sz w:val="24"/>
          <w:szCs w:val="24"/>
        </w:rPr>
        <w:t>:</w:t>
      </w:r>
      <w:r w:rsidR="00E03E8A" w:rsidRPr="00B00AE7">
        <w:rPr>
          <w:sz w:val="24"/>
          <w:szCs w:val="24"/>
        </w:rPr>
        <w:t xml:space="preserve"> </w:t>
      </w:r>
      <w:r w:rsidRPr="00B00AE7">
        <w:rPr>
          <w:sz w:val="24"/>
          <w:szCs w:val="24"/>
        </w:rPr>
        <w:t>1013 - жемчужно-белый;</w:t>
      </w:r>
      <w:r w:rsidR="00E03E8A" w:rsidRPr="00B00AE7">
        <w:rPr>
          <w:sz w:val="24"/>
          <w:szCs w:val="24"/>
        </w:rPr>
        <w:t xml:space="preserve"> </w:t>
      </w:r>
      <w:r w:rsidRPr="00B00AE7">
        <w:rPr>
          <w:sz w:val="24"/>
          <w:szCs w:val="24"/>
        </w:rPr>
        <w:t>1014 - слоновая кость;</w:t>
      </w:r>
      <w:r w:rsidR="00E03E8A" w:rsidRPr="00B00AE7">
        <w:rPr>
          <w:sz w:val="24"/>
          <w:szCs w:val="24"/>
        </w:rPr>
        <w:t xml:space="preserve"> </w:t>
      </w:r>
      <w:r w:rsidRPr="00B00AE7">
        <w:rPr>
          <w:sz w:val="24"/>
          <w:szCs w:val="24"/>
        </w:rPr>
        <w:t>1015 - светлая слоновая кость;</w:t>
      </w:r>
      <w:r w:rsidR="00E03E8A" w:rsidRPr="00B00AE7">
        <w:rPr>
          <w:sz w:val="24"/>
          <w:szCs w:val="24"/>
        </w:rPr>
        <w:t xml:space="preserve"> </w:t>
      </w:r>
      <w:r w:rsidRPr="00B00AE7">
        <w:rPr>
          <w:sz w:val="24"/>
          <w:szCs w:val="24"/>
        </w:rPr>
        <w:t>7047 - телегрей 4;</w:t>
      </w:r>
      <w:r w:rsidR="00E03E8A" w:rsidRPr="00B00AE7">
        <w:rPr>
          <w:sz w:val="24"/>
          <w:szCs w:val="24"/>
        </w:rPr>
        <w:t xml:space="preserve"> </w:t>
      </w:r>
      <w:r w:rsidRPr="00B00AE7">
        <w:rPr>
          <w:sz w:val="24"/>
          <w:szCs w:val="24"/>
        </w:rPr>
        <w:t>8000 - зелено-коричневый;</w:t>
      </w:r>
      <w:r w:rsidR="00E03E8A" w:rsidRPr="00B00AE7">
        <w:rPr>
          <w:sz w:val="24"/>
          <w:szCs w:val="24"/>
        </w:rPr>
        <w:t xml:space="preserve"> </w:t>
      </w:r>
      <w:r w:rsidRPr="00B00AE7">
        <w:rPr>
          <w:sz w:val="24"/>
          <w:szCs w:val="24"/>
        </w:rPr>
        <w:t>8001 - охра коричневая;</w:t>
      </w:r>
      <w:r w:rsidR="00E03E8A" w:rsidRPr="00B00AE7">
        <w:rPr>
          <w:sz w:val="24"/>
          <w:szCs w:val="24"/>
        </w:rPr>
        <w:t xml:space="preserve"> </w:t>
      </w:r>
      <w:r w:rsidRPr="00B00AE7">
        <w:rPr>
          <w:sz w:val="24"/>
          <w:szCs w:val="24"/>
        </w:rPr>
        <w:t>8002 - сигнальный коричневый;</w:t>
      </w:r>
      <w:r w:rsidR="00E03E8A" w:rsidRPr="00B00AE7">
        <w:rPr>
          <w:sz w:val="24"/>
          <w:szCs w:val="24"/>
        </w:rPr>
        <w:t xml:space="preserve"> </w:t>
      </w:r>
      <w:r w:rsidRPr="00B00AE7">
        <w:rPr>
          <w:sz w:val="24"/>
          <w:szCs w:val="24"/>
        </w:rPr>
        <w:t>8003 - глиняный коричневый;</w:t>
      </w:r>
      <w:r w:rsidR="00E03E8A" w:rsidRPr="00B00AE7">
        <w:rPr>
          <w:sz w:val="24"/>
          <w:szCs w:val="24"/>
        </w:rPr>
        <w:t xml:space="preserve"> </w:t>
      </w:r>
      <w:r w:rsidRPr="00B00AE7">
        <w:rPr>
          <w:sz w:val="24"/>
          <w:szCs w:val="24"/>
        </w:rPr>
        <w:t>9003 - сигнальный белый;</w:t>
      </w:r>
      <w:r w:rsidR="00E03E8A" w:rsidRPr="00B00AE7">
        <w:rPr>
          <w:sz w:val="24"/>
          <w:szCs w:val="24"/>
        </w:rPr>
        <w:t xml:space="preserve"> </w:t>
      </w:r>
      <w:r w:rsidRPr="00B00AE7">
        <w:rPr>
          <w:sz w:val="24"/>
          <w:szCs w:val="24"/>
        </w:rPr>
        <w:t>9002 - светло-серый;</w:t>
      </w:r>
      <w:r w:rsidR="00E03E8A" w:rsidRPr="00B00AE7">
        <w:rPr>
          <w:sz w:val="24"/>
          <w:szCs w:val="24"/>
        </w:rPr>
        <w:t xml:space="preserve"> </w:t>
      </w:r>
      <w:r w:rsidRPr="00B00AE7">
        <w:rPr>
          <w:sz w:val="24"/>
          <w:szCs w:val="24"/>
        </w:rPr>
        <w:t>9001 - кремово-белый;</w:t>
      </w:r>
      <w:r w:rsidR="00E03E8A" w:rsidRPr="00B00AE7">
        <w:rPr>
          <w:sz w:val="24"/>
          <w:szCs w:val="24"/>
        </w:rPr>
        <w:t xml:space="preserve"> </w:t>
      </w:r>
      <w:r w:rsidRPr="00B00AE7">
        <w:rPr>
          <w:sz w:val="24"/>
          <w:szCs w:val="24"/>
        </w:rPr>
        <w:t>7034 - желто-серый;</w:t>
      </w:r>
    </w:p>
    <w:p w14:paraId="42F901DE" w14:textId="77777777" w:rsidR="00D26659" w:rsidRPr="00B00AE7" w:rsidRDefault="00D26659" w:rsidP="00D26659">
      <w:pPr>
        <w:ind w:firstLine="0"/>
        <w:rPr>
          <w:sz w:val="24"/>
          <w:szCs w:val="24"/>
        </w:rPr>
      </w:pPr>
      <w:r w:rsidRPr="00B00AE7">
        <w:rPr>
          <w:sz w:val="24"/>
          <w:szCs w:val="24"/>
        </w:rPr>
        <w:t>7033 - цементно-серый;</w:t>
      </w:r>
      <w:r w:rsidR="00E03E8A" w:rsidRPr="00B00AE7">
        <w:rPr>
          <w:sz w:val="24"/>
          <w:szCs w:val="24"/>
        </w:rPr>
        <w:t xml:space="preserve"> </w:t>
      </w:r>
      <w:r w:rsidRPr="00B00AE7">
        <w:rPr>
          <w:sz w:val="24"/>
          <w:szCs w:val="24"/>
        </w:rPr>
        <w:t>7032 - галечный серый;</w:t>
      </w:r>
      <w:r w:rsidR="00E03E8A" w:rsidRPr="00B00AE7">
        <w:rPr>
          <w:sz w:val="24"/>
          <w:szCs w:val="24"/>
        </w:rPr>
        <w:t xml:space="preserve"> </w:t>
      </w:r>
      <w:r w:rsidRPr="00B00AE7">
        <w:rPr>
          <w:sz w:val="24"/>
          <w:szCs w:val="24"/>
        </w:rPr>
        <w:t>7001 - серебристо-серый;</w:t>
      </w:r>
      <w:r w:rsidR="00E03E8A" w:rsidRPr="00B00AE7">
        <w:rPr>
          <w:sz w:val="24"/>
          <w:szCs w:val="24"/>
        </w:rPr>
        <w:t xml:space="preserve"> </w:t>
      </w:r>
      <w:r w:rsidRPr="00B00AE7">
        <w:rPr>
          <w:sz w:val="24"/>
          <w:szCs w:val="24"/>
        </w:rPr>
        <w:t>7002 - оливково-серый;</w:t>
      </w:r>
      <w:r w:rsidR="00E03E8A" w:rsidRPr="00B00AE7">
        <w:rPr>
          <w:sz w:val="24"/>
          <w:szCs w:val="24"/>
        </w:rPr>
        <w:t xml:space="preserve"> </w:t>
      </w:r>
      <w:r w:rsidRPr="00B00AE7">
        <w:rPr>
          <w:sz w:val="24"/>
          <w:szCs w:val="24"/>
        </w:rPr>
        <w:t>7003 - серый мох;</w:t>
      </w:r>
      <w:r w:rsidR="00E03E8A" w:rsidRPr="00B00AE7">
        <w:rPr>
          <w:sz w:val="24"/>
          <w:szCs w:val="24"/>
        </w:rPr>
        <w:t xml:space="preserve"> 7004 - сигнальный серый;</w:t>
      </w:r>
    </w:p>
    <w:p w14:paraId="65C98141" w14:textId="77777777" w:rsidR="00D26659" w:rsidRPr="00B00AE7" w:rsidRDefault="00D26659" w:rsidP="00E03E8A">
      <w:pPr>
        <w:ind w:firstLine="708"/>
        <w:rPr>
          <w:sz w:val="24"/>
          <w:szCs w:val="24"/>
        </w:rPr>
      </w:pPr>
      <w:r w:rsidRPr="00B00AE7">
        <w:rPr>
          <w:sz w:val="24"/>
          <w:szCs w:val="24"/>
        </w:rPr>
        <w:lastRenderedPageBreak/>
        <w:t xml:space="preserve">- </w:t>
      </w:r>
      <w:r w:rsidRPr="00B00AE7">
        <w:rPr>
          <w:sz w:val="24"/>
          <w:szCs w:val="24"/>
          <w:u w:val="single"/>
        </w:rPr>
        <w:t>Выступающие декоративные части фасада (декор)</w:t>
      </w:r>
      <w:r w:rsidR="00E03E8A" w:rsidRPr="00B00AE7">
        <w:rPr>
          <w:sz w:val="24"/>
          <w:szCs w:val="24"/>
        </w:rPr>
        <w:t>: 9010 – белый;</w:t>
      </w:r>
    </w:p>
    <w:p w14:paraId="7E70921F" w14:textId="77777777" w:rsidR="00D26659" w:rsidRPr="00B00AE7" w:rsidRDefault="00D26659" w:rsidP="00E03E8A">
      <w:pPr>
        <w:ind w:firstLine="708"/>
        <w:rPr>
          <w:sz w:val="24"/>
          <w:szCs w:val="24"/>
        </w:rPr>
      </w:pPr>
      <w:r w:rsidRPr="00B00AE7">
        <w:rPr>
          <w:sz w:val="24"/>
          <w:szCs w:val="24"/>
        </w:rPr>
        <w:t xml:space="preserve">- </w:t>
      </w:r>
      <w:r w:rsidRPr="00B00AE7">
        <w:rPr>
          <w:sz w:val="24"/>
          <w:szCs w:val="24"/>
          <w:u w:val="single"/>
        </w:rPr>
        <w:t>Цветовое решение маркиз</w:t>
      </w:r>
      <w:r w:rsidRPr="00B00AE7">
        <w:rPr>
          <w:sz w:val="24"/>
          <w:szCs w:val="24"/>
        </w:rPr>
        <w:t xml:space="preserve"> по оттенку должно соответствовать основному колеру фасада и</w:t>
      </w:r>
      <w:r w:rsidR="00E03E8A" w:rsidRPr="00B00AE7">
        <w:rPr>
          <w:sz w:val="24"/>
          <w:szCs w:val="24"/>
        </w:rPr>
        <w:t xml:space="preserve"> </w:t>
      </w:r>
      <w:r w:rsidRPr="00B00AE7">
        <w:rPr>
          <w:sz w:val="24"/>
          <w:szCs w:val="24"/>
        </w:rPr>
        <w:t>решено в следующих цветах:</w:t>
      </w:r>
      <w:r w:rsidR="00E03E8A" w:rsidRPr="00B00AE7">
        <w:rPr>
          <w:sz w:val="24"/>
          <w:szCs w:val="24"/>
        </w:rPr>
        <w:t xml:space="preserve"> </w:t>
      </w:r>
      <w:r w:rsidRPr="00B00AE7">
        <w:rPr>
          <w:sz w:val="24"/>
          <w:szCs w:val="24"/>
        </w:rPr>
        <w:t>1001 - бежевый;</w:t>
      </w:r>
      <w:r w:rsidR="00E03E8A" w:rsidRPr="00B00AE7">
        <w:rPr>
          <w:sz w:val="24"/>
          <w:szCs w:val="24"/>
        </w:rPr>
        <w:t xml:space="preserve"> </w:t>
      </w:r>
      <w:r w:rsidRPr="00B00AE7">
        <w:rPr>
          <w:sz w:val="24"/>
          <w:szCs w:val="24"/>
        </w:rPr>
        <w:t>3005 - винно-красный;</w:t>
      </w:r>
      <w:r w:rsidR="00E03E8A" w:rsidRPr="00B00AE7">
        <w:rPr>
          <w:sz w:val="24"/>
          <w:szCs w:val="24"/>
        </w:rPr>
        <w:t xml:space="preserve"> </w:t>
      </w:r>
      <w:r w:rsidRPr="00B00AE7">
        <w:rPr>
          <w:sz w:val="24"/>
          <w:szCs w:val="24"/>
        </w:rPr>
        <w:t>5026 - перламутровый ночной синий;</w:t>
      </w:r>
      <w:r w:rsidR="00E03E8A" w:rsidRPr="00B00AE7">
        <w:rPr>
          <w:sz w:val="24"/>
          <w:szCs w:val="24"/>
        </w:rPr>
        <w:t xml:space="preserve"> </w:t>
      </w:r>
      <w:r w:rsidRPr="00B00AE7">
        <w:rPr>
          <w:sz w:val="24"/>
          <w:szCs w:val="24"/>
        </w:rPr>
        <w:t>6028 - сосновый зеленый;</w:t>
      </w:r>
      <w:r w:rsidR="00E03E8A" w:rsidRPr="00B00AE7">
        <w:rPr>
          <w:sz w:val="24"/>
          <w:szCs w:val="24"/>
        </w:rPr>
        <w:t xml:space="preserve"> </w:t>
      </w:r>
      <w:r w:rsidRPr="00B00AE7">
        <w:rPr>
          <w:sz w:val="24"/>
          <w:szCs w:val="24"/>
        </w:rPr>
        <w:t>7001 - серебристо-серый;</w:t>
      </w:r>
      <w:r w:rsidR="00E03E8A" w:rsidRPr="00B00AE7">
        <w:rPr>
          <w:sz w:val="24"/>
          <w:szCs w:val="24"/>
        </w:rPr>
        <w:t xml:space="preserve"> </w:t>
      </w:r>
      <w:r w:rsidRPr="00B00AE7">
        <w:rPr>
          <w:sz w:val="24"/>
          <w:szCs w:val="24"/>
        </w:rPr>
        <w:t>8007 - палево-коричневый;</w:t>
      </w:r>
      <w:r w:rsidR="00E03E8A" w:rsidRPr="00B00AE7">
        <w:rPr>
          <w:sz w:val="24"/>
          <w:szCs w:val="24"/>
        </w:rPr>
        <w:t xml:space="preserve"> 9010 – белый;</w:t>
      </w:r>
    </w:p>
    <w:p w14:paraId="3FA2A49A" w14:textId="77777777" w:rsidR="00D26659" w:rsidRPr="00B00AE7" w:rsidRDefault="00D26659" w:rsidP="00E03E8A">
      <w:pPr>
        <w:ind w:firstLine="708"/>
        <w:rPr>
          <w:sz w:val="24"/>
          <w:szCs w:val="24"/>
        </w:rPr>
      </w:pPr>
      <w:r w:rsidRPr="00B00AE7">
        <w:rPr>
          <w:sz w:val="24"/>
          <w:szCs w:val="24"/>
        </w:rPr>
        <w:t xml:space="preserve">- </w:t>
      </w:r>
      <w:r w:rsidRPr="00B00AE7">
        <w:rPr>
          <w:sz w:val="24"/>
          <w:szCs w:val="24"/>
          <w:u w:val="single"/>
        </w:rPr>
        <w:t>Цоколь</w:t>
      </w:r>
      <w:r w:rsidRPr="00B00AE7">
        <w:rPr>
          <w:sz w:val="24"/>
          <w:szCs w:val="24"/>
        </w:rPr>
        <w:t>:</w:t>
      </w:r>
      <w:r w:rsidR="00E03E8A" w:rsidRPr="00B00AE7">
        <w:rPr>
          <w:sz w:val="24"/>
          <w:szCs w:val="24"/>
        </w:rPr>
        <w:t xml:space="preserve"> </w:t>
      </w:r>
      <w:r w:rsidRPr="00B00AE7">
        <w:rPr>
          <w:sz w:val="24"/>
          <w:szCs w:val="24"/>
        </w:rPr>
        <w:t>7036 - платиново-серый;</w:t>
      </w:r>
      <w:r w:rsidR="00E03E8A" w:rsidRPr="00B00AE7">
        <w:rPr>
          <w:sz w:val="24"/>
          <w:szCs w:val="24"/>
        </w:rPr>
        <w:t xml:space="preserve"> </w:t>
      </w:r>
      <w:r w:rsidRPr="00B00AE7">
        <w:rPr>
          <w:sz w:val="24"/>
          <w:szCs w:val="24"/>
        </w:rPr>
        <w:t>7037 - пыльно-серый;</w:t>
      </w:r>
      <w:r w:rsidR="00E03E8A" w:rsidRPr="00B00AE7">
        <w:rPr>
          <w:sz w:val="24"/>
          <w:szCs w:val="24"/>
        </w:rPr>
        <w:t xml:space="preserve"> </w:t>
      </w:r>
      <w:r w:rsidRPr="00B00AE7">
        <w:rPr>
          <w:sz w:val="24"/>
          <w:szCs w:val="24"/>
        </w:rPr>
        <w:t>7038 - агатовый серый;</w:t>
      </w:r>
      <w:r w:rsidR="00E03E8A" w:rsidRPr="00B00AE7">
        <w:rPr>
          <w:sz w:val="24"/>
          <w:szCs w:val="24"/>
        </w:rPr>
        <w:t xml:space="preserve"> </w:t>
      </w:r>
      <w:r w:rsidRPr="00B00AE7">
        <w:rPr>
          <w:sz w:val="24"/>
          <w:szCs w:val="24"/>
        </w:rPr>
        <w:t>7039 - кварцевый серый;</w:t>
      </w:r>
      <w:r w:rsidR="00E03E8A" w:rsidRPr="00B00AE7">
        <w:rPr>
          <w:sz w:val="24"/>
          <w:szCs w:val="24"/>
        </w:rPr>
        <w:t xml:space="preserve"> </w:t>
      </w:r>
      <w:r w:rsidRPr="00B00AE7">
        <w:rPr>
          <w:sz w:val="24"/>
          <w:szCs w:val="24"/>
        </w:rPr>
        <w:t>7040 - серое окно;</w:t>
      </w:r>
      <w:r w:rsidR="00E03E8A" w:rsidRPr="00B00AE7">
        <w:rPr>
          <w:sz w:val="24"/>
          <w:szCs w:val="24"/>
        </w:rPr>
        <w:t xml:space="preserve"> </w:t>
      </w:r>
      <w:r w:rsidRPr="00B00AE7">
        <w:rPr>
          <w:sz w:val="24"/>
          <w:szCs w:val="24"/>
        </w:rPr>
        <w:t>7001 - серебристо-серый;</w:t>
      </w:r>
      <w:r w:rsidR="00E03E8A" w:rsidRPr="00B00AE7">
        <w:rPr>
          <w:sz w:val="24"/>
          <w:szCs w:val="24"/>
        </w:rPr>
        <w:t xml:space="preserve"> </w:t>
      </w:r>
      <w:r w:rsidRPr="00B00AE7">
        <w:rPr>
          <w:sz w:val="24"/>
          <w:szCs w:val="24"/>
        </w:rPr>
        <w:t>7002 - оливково-серый;</w:t>
      </w:r>
      <w:r w:rsidR="00E03E8A" w:rsidRPr="00B00AE7">
        <w:rPr>
          <w:sz w:val="24"/>
          <w:szCs w:val="24"/>
        </w:rPr>
        <w:t xml:space="preserve"> </w:t>
      </w:r>
      <w:r w:rsidRPr="00B00AE7">
        <w:rPr>
          <w:sz w:val="24"/>
          <w:szCs w:val="24"/>
        </w:rPr>
        <w:t>7003 - серый мох;</w:t>
      </w:r>
      <w:r w:rsidR="00E03E8A" w:rsidRPr="00B00AE7">
        <w:rPr>
          <w:sz w:val="24"/>
          <w:szCs w:val="24"/>
        </w:rPr>
        <w:t xml:space="preserve"> </w:t>
      </w:r>
      <w:r w:rsidRPr="00B00AE7">
        <w:rPr>
          <w:sz w:val="24"/>
          <w:szCs w:val="24"/>
        </w:rPr>
        <w:t>7004 - сигнальный серый;</w:t>
      </w:r>
      <w:r w:rsidR="00E03E8A" w:rsidRPr="00B00AE7">
        <w:rPr>
          <w:sz w:val="24"/>
          <w:szCs w:val="24"/>
        </w:rPr>
        <w:t xml:space="preserve"> </w:t>
      </w:r>
      <w:r w:rsidRPr="00B00AE7">
        <w:rPr>
          <w:sz w:val="24"/>
          <w:szCs w:val="24"/>
        </w:rPr>
        <w:t>7012 - базальтово-серый;</w:t>
      </w:r>
      <w:r w:rsidR="00E03E8A" w:rsidRPr="00B00AE7">
        <w:rPr>
          <w:sz w:val="24"/>
          <w:szCs w:val="24"/>
        </w:rPr>
        <w:t xml:space="preserve"> </w:t>
      </w:r>
      <w:r w:rsidRPr="00B00AE7">
        <w:rPr>
          <w:sz w:val="24"/>
          <w:szCs w:val="24"/>
        </w:rPr>
        <w:t>7031 - сине-серый;</w:t>
      </w:r>
      <w:r w:rsidR="00E03E8A" w:rsidRPr="00B00AE7">
        <w:rPr>
          <w:sz w:val="24"/>
          <w:szCs w:val="24"/>
        </w:rPr>
        <w:t xml:space="preserve"> </w:t>
      </w:r>
      <w:r w:rsidRPr="00B00AE7">
        <w:rPr>
          <w:sz w:val="24"/>
          <w:szCs w:val="24"/>
        </w:rPr>
        <w:t>7032 - галечный серый;</w:t>
      </w:r>
      <w:r w:rsidR="00E03E8A" w:rsidRPr="00B00AE7">
        <w:rPr>
          <w:sz w:val="24"/>
          <w:szCs w:val="24"/>
        </w:rPr>
        <w:t xml:space="preserve"> </w:t>
      </w:r>
      <w:r w:rsidRPr="00B00AE7">
        <w:rPr>
          <w:sz w:val="24"/>
          <w:szCs w:val="24"/>
        </w:rPr>
        <w:t>7033 - цементно-серый;</w:t>
      </w:r>
      <w:r w:rsidR="00E03E8A" w:rsidRPr="00B00AE7">
        <w:rPr>
          <w:sz w:val="24"/>
          <w:szCs w:val="24"/>
        </w:rPr>
        <w:t xml:space="preserve"> </w:t>
      </w:r>
      <w:r w:rsidRPr="00B00AE7">
        <w:rPr>
          <w:sz w:val="24"/>
          <w:szCs w:val="24"/>
        </w:rPr>
        <w:t>7034 - желто-серый;</w:t>
      </w:r>
      <w:r w:rsidR="00E03E8A" w:rsidRPr="00B00AE7">
        <w:rPr>
          <w:sz w:val="24"/>
          <w:szCs w:val="24"/>
        </w:rPr>
        <w:t xml:space="preserve"> </w:t>
      </w:r>
      <w:r w:rsidRPr="00B00AE7">
        <w:rPr>
          <w:sz w:val="24"/>
          <w:szCs w:val="24"/>
        </w:rPr>
        <w:t>7035 - светло-серый;</w:t>
      </w:r>
      <w:r w:rsidR="00E03E8A" w:rsidRPr="00B00AE7">
        <w:rPr>
          <w:sz w:val="24"/>
          <w:szCs w:val="24"/>
        </w:rPr>
        <w:t xml:space="preserve"> </w:t>
      </w:r>
      <w:r w:rsidRPr="00B00AE7">
        <w:rPr>
          <w:sz w:val="24"/>
          <w:szCs w:val="24"/>
        </w:rPr>
        <w:t>8003 - глиняный коричневый;</w:t>
      </w:r>
      <w:r w:rsidR="00E03E8A" w:rsidRPr="00B00AE7">
        <w:rPr>
          <w:sz w:val="24"/>
          <w:szCs w:val="24"/>
        </w:rPr>
        <w:t xml:space="preserve"> </w:t>
      </w:r>
      <w:r w:rsidRPr="00B00AE7">
        <w:rPr>
          <w:sz w:val="24"/>
          <w:szCs w:val="24"/>
        </w:rPr>
        <w:t>8008 - оливково-коричневый;</w:t>
      </w:r>
      <w:r w:rsidR="00E03E8A" w:rsidRPr="00B00AE7">
        <w:rPr>
          <w:sz w:val="24"/>
          <w:szCs w:val="24"/>
        </w:rPr>
        <w:t xml:space="preserve"> 8007 - палево-коричневый;</w:t>
      </w:r>
    </w:p>
    <w:p w14:paraId="5D916CCE" w14:textId="77777777" w:rsidR="00D26659" w:rsidRPr="00B00AE7" w:rsidRDefault="00D26659" w:rsidP="00E03E8A">
      <w:pPr>
        <w:ind w:firstLine="708"/>
        <w:rPr>
          <w:sz w:val="24"/>
          <w:szCs w:val="24"/>
        </w:rPr>
      </w:pPr>
      <w:r w:rsidRPr="00B00AE7">
        <w:rPr>
          <w:sz w:val="24"/>
          <w:szCs w:val="24"/>
        </w:rPr>
        <w:t xml:space="preserve">- </w:t>
      </w:r>
      <w:r w:rsidRPr="00B00AE7">
        <w:rPr>
          <w:sz w:val="24"/>
          <w:szCs w:val="24"/>
          <w:u w:val="single"/>
        </w:rPr>
        <w:t>Подпорные стены</w:t>
      </w:r>
      <w:r w:rsidRPr="00B00AE7">
        <w:rPr>
          <w:sz w:val="24"/>
          <w:szCs w:val="24"/>
        </w:rPr>
        <w:t>:</w:t>
      </w:r>
      <w:r w:rsidR="00E03E8A" w:rsidRPr="00B00AE7">
        <w:rPr>
          <w:sz w:val="24"/>
          <w:szCs w:val="24"/>
        </w:rPr>
        <w:t xml:space="preserve"> </w:t>
      </w:r>
      <w:r w:rsidRPr="00B00AE7">
        <w:rPr>
          <w:sz w:val="24"/>
          <w:szCs w:val="24"/>
        </w:rPr>
        <w:t>1015 - светлая слоновая кость;7003 - серый мох;</w:t>
      </w:r>
      <w:r w:rsidR="00E03E8A" w:rsidRPr="00B00AE7">
        <w:rPr>
          <w:sz w:val="24"/>
          <w:szCs w:val="24"/>
        </w:rPr>
        <w:t xml:space="preserve"> 7012 - базальтово-серый;</w:t>
      </w:r>
    </w:p>
    <w:p w14:paraId="2F07F1E7" w14:textId="77777777" w:rsidR="00D26659" w:rsidRPr="00B00AE7" w:rsidRDefault="00D26659" w:rsidP="006C703F">
      <w:pPr>
        <w:ind w:firstLine="708"/>
        <w:rPr>
          <w:sz w:val="24"/>
          <w:szCs w:val="24"/>
        </w:rPr>
      </w:pPr>
      <w:r w:rsidRPr="00B00AE7">
        <w:rPr>
          <w:sz w:val="24"/>
          <w:szCs w:val="24"/>
        </w:rPr>
        <w:t xml:space="preserve">- </w:t>
      </w:r>
      <w:r w:rsidRPr="00B00AE7">
        <w:rPr>
          <w:sz w:val="24"/>
          <w:szCs w:val="24"/>
          <w:u w:val="single"/>
        </w:rPr>
        <w:t>Кровля</w:t>
      </w:r>
      <w:r w:rsidRPr="00B00AE7">
        <w:rPr>
          <w:sz w:val="24"/>
          <w:szCs w:val="24"/>
        </w:rPr>
        <w:t>:</w:t>
      </w:r>
      <w:r w:rsidR="00E03E8A" w:rsidRPr="00B00AE7">
        <w:rPr>
          <w:sz w:val="24"/>
          <w:szCs w:val="24"/>
        </w:rPr>
        <w:t xml:space="preserve"> </w:t>
      </w:r>
      <w:r w:rsidRPr="00B00AE7">
        <w:rPr>
          <w:sz w:val="24"/>
          <w:szCs w:val="24"/>
        </w:rPr>
        <w:t>3005 - винно-красный;</w:t>
      </w:r>
      <w:r w:rsidR="00E03E8A" w:rsidRPr="00B00AE7">
        <w:rPr>
          <w:sz w:val="24"/>
          <w:szCs w:val="24"/>
        </w:rPr>
        <w:t xml:space="preserve"> </w:t>
      </w:r>
      <w:r w:rsidRPr="00B00AE7">
        <w:rPr>
          <w:sz w:val="24"/>
          <w:szCs w:val="24"/>
        </w:rPr>
        <w:t>3007 - черно-красный;</w:t>
      </w:r>
      <w:r w:rsidR="00E03E8A" w:rsidRPr="00B00AE7">
        <w:rPr>
          <w:sz w:val="24"/>
          <w:szCs w:val="24"/>
        </w:rPr>
        <w:t xml:space="preserve"> </w:t>
      </w:r>
      <w:r w:rsidRPr="00B00AE7">
        <w:rPr>
          <w:sz w:val="24"/>
          <w:szCs w:val="24"/>
        </w:rPr>
        <w:t>3009 - оксид красный;</w:t>
      </w:r>
      <w:r w:rsidR="006C703F" w:rsidRPr="00B00AE7">
        <w:rPr>
          <w:sz w:val="24"/>
          <w:szCs w:val="24"/>
        </w:rPr>
        <w:t xml:space="preserve"> </w:t>
      </w:r>
      <w:r w:rsidRPr="00B00AE7">
        <w:rPr>
          <w:sz w:val="24"/>
          <w:szCs w:val="24"/>
        </w:rPr>
        <w:t>7004 - сигнальный серый;</w:t>
      </w:r>
      <w:r w:rsidR="00E03E8A" w:rsidRPr="00B00AE7">
        <w:rPr>
          <w:sz w:val="24"/>
          <w:szCs w:val="24"/>
        </w:rPr>
        <w:t xml:space="preserve"> </w:t>
      </w:r>
      <w:r w:rsidRPr="00B00AE7">
        <w:rPr>
          <w:sz w:val="24"/>
          <w:szCs w:val="24"/>
        </w:rPr>
        <w:t>8004 - медно-коричневый;</w:t>
      </w:r>
      <w:r w:rsidR="00E03E8A" w:rsidRPr="00B00AE7">
        <w:rPr>
          <w:sz w:val="24"/>
          <w:szCs w:val="24"/>
        </w:rPr>
        <w:t xml:space="preserve"> </w:t>
      </w:r>
      <w:r w:rsidRPr="00B00AE7">
        <w:rPr>
          <w:sz w:val="24"/>
          <w:szCs w:val="24"/>
        </w:rPr>
        <w:t>8007 - палево-коричневый;</w:t>
      </w:r>
      <w:r w:rsidR="00E03E8A" w:rsidRPr="00B00AE7">
        <w:rPr>
          <w:sz w:val="24"/>
          <w:szCs w:val="24"/>
        </w:rPr>
        <w:t xml:space="preserve"> </w:t>
      </w:r>
      <w:r w:rsidRPr="00B00AE7">
        <w:rPr>
          <w:sz w:val="24"/>
          <w:szCs w:val="24"/>
        </w:rPr>
        <w:t>8000 - зелено-коричневый;</w:t>
      </w:r>
      <w:r w:rsidR="00E03E8A" w:rsidRPr="00B00AE7">
        <w:rPr>
          <w:sz w:val="24"/>
          <w:szCs w:val="24"/>
        </w:rPr>
        <w:t xml:space="preserve"> </w:t>
      </w:r>
      <w:r w:rsidRPr="00B00AE7">
        <w:rPr>
          <w:sz w:val="24"/>
          <w:szCs w:val="24"/>
        </w:rPr>
        <w:t>8011 - орехово-коричневый;</w:t>
      </w:r>
      <w:r w:rsidR="00E03E8A" w:rsidRPr="00B00AE7">
        <w:rPr>
          <w:sz w:val="24"/>
          <w:szCs w:val="24"/>
        </w:rPr>
        <w:t xml:space="preserve"> </w:t>
      </w:r>
      <w:r w:rsidRPr="00B00AE7">
        <w:rPr>
          <w:sz w:val="24"/>
          <w:szCs w:val="24"/>
        </w:rPr>
        <w:t>8014 - сепия коричневый;</w:t>
      </w:r>
      <w:r w:rsidR="006C703F" w:rsidRPr="00B00AE7">
        <w:rPr>
          <w:sz w:val="24"/>
          <w:szCs w:val="24"/>
        </w:rPr>
        <w:t xml:space="preserve"> 8028 – терракотовый;</w:t>
      </w:r>
    </w:p>
    <w:p w14:paraId="5ED8074E" w14:textId="77777777" w:rsidR="00D26659" w:rsidRPr="00B00AE7" w:rsidRDefault="00D26659" w:rsidP="006C703F">
      <w:pPr>
        <w:ind w:firstLine="708"/>
        <w:rPr>
          <w:sz w:val="24"/>
          <w:szCs w:val="24"/>
        </w:rPr>
      </w:pPr>
      <w:r w:rsidRPr="00B00AE7">
        <w:rPr>
          <w:sz w:val="24"/>
          <w:szCs w:val="24"/>
        </w:rPr>
        <w:t xml:space="preserve">- </w:t>
      </w:r>
      <w:r w:rsidRPr="00B00AE7">
        <w:rPr>
          <w:sz w:val="24"/>
          <w:szCs w:val="24"/>
          <w:u w:val="single"/>
        </w:rPr>
        <w:t>Оконные рамы</w:t>
      </w:r>
      <w:r w:rsidRPr="00B00AE7">
        <w:rPr>
          <w:sz w:val="24"/>
          <w:szCs w:val="24"/>
        </w:rPr>
        <w:t>:</w:t>
      </w:r>
      <w:r w:rsidR="006C703F" w:rsidRPr="00B00AE7">
        <w:rPr>
          <w:sz w:val="24"/>
          <w:szCs w:val="24"/>
        </w:rPr>
        <w:t xml:space="preserve"> </w:t>
      </w:r>
      <w:r w:rsidRPr="00B00AE7">
        <w:rPr>
          <w:sz w:val="24"/>
          <w:szCs w:val="24"/>
        </w:rPr>
        <w:t>9010 - белый;</w:t>
      </w:r>
      <w:r w:rsidR="006C703F" w:rsidRPr="00B00AE7">
        <w:rPr>
          <w:sz w:val="24"/>
          <w:szCs w:val="24"/>
        </w:rPr>
        <w:t xml:space="preserve"> </w:t>
      </w:r>
      <w:r w:rsidRPr="00B00AE7">
        <w:rPr>
          <w:sz w:val="24"/>
          <w:szCs w:val="24"/>
        </w:rPr>
        <w:t>8001 - охра коричневая;</w:t>
      </w:r>
      <w:r w:rsidR="006C703F" w:rsidRPr="00B00AE7">
        <w:rPr>
          <w:sz w:val="24"/>
          <w:szCs w:val="24"/>
        </w:rPr>
        <w:t xml:space="preserve"> </w:t>
      </w:r>
      <w:r w:rsidRPr="00B00AE7">
        <w:rPr>
          <w:sz w:val="24"/>
          <w:szCs w:val="24"/>
        </w:rPr>
        <w:t>8002 - сигнальный коричневый;</w:t>
      </w:r>
      <w:r w:rsidR="006C703F" w:rsidRPr="00B00AE7">
        <w:rPr>
          <w:sz w:val="24"/>
          <w:szCs w:val="24"/>
        </w:rPr>
        <w:t xml:space="preserve"> </w:t>
      </w:r>
      <w:r w:rsidRPr="00B00AE7">
        <w:rPr>
          <w:sz w:val="24"/>
          <w:szCs w:val="24"/>
        </w:rPr>
        <w:t>8003 - глиняный коричневый;</w:t>
      </w:r>
      <w:r w:rsidR="006C703F" w:rsidRPr="00B00AE7">
        <w:rPr>
          <w:sz w:val="24"/>
          <w:szCs w:val="24"/>
        </w:rPr>
        <w:t xml:space="preserve"> </w:t>
      </w:r>
      <w:r w:rsidRPr="00B00AE7">
        <w:rPr>
          <w:sz w:val="24"/>
          <w:szCs w:val="24"/>
        </w:rPr>
        <w:t>7047 - телегрей 4;</w:t>
      </w:r>
      <w:r w:rsidR="006C703F" w:rsidRPr="00B00AE7">
        <w:rPr>
          <w:sz w:val="24"/>
          <w:szCs w:val="24"/>
        </w:rPr>
        <w:t xml:space="preserve"> </w:t>
      </w:r>
      <w:r w:rsidRPr="00B00AE7">
        <w:rPr>
          <w:sz w:val="24"/>
          <w:szCs w:val="24"/>
        </w:rPr>
        <w:t>8007 - палево-коричневый;</w:t>
      </w:r>
      <w:r w:rsidR="006C703F" w:rsidRPr="00B00AE7">
        <w:rPr>
          <w:sz w:val="24"/>
          <w:szCs w:val="24"/>
        </w:rPr>
        <w:t xml:space="preserve"> 8008 - оливково-коричневый;</w:t>
      </w:r>
    </w:p>
    <w:p w14:paraId="209D13C1" w14:textId="77777777" w:rsidR="00D26659" w:rsidRPr="00B00AE7" w:rsidRDefault="00D26659" w:rsidP="006C703F">
      <w:pPr>
        <w:ind w:firstLine="708"/>
        <w:rPr>
          <w:sz w:val="24"/>
          <w:szCs w:val="24"/>
        </w:rPr>
      </w:pPr>
      <w:r w:rsidRPr="00B00AE7">
        <w:rPr>
          <w:sz w:val="24"/>
          <w:szCs w:val="24"/>
        </w:rPr>
        <w:t xml:space="preserve">- </w:t>
      </w:r>
      <w:r w:rsidRPr="00B00AE7">
        <w:rPr>
          <w:sz w:val="24"/>
          <w:szCs w:val="24"/>
          <w:u w:val="single"/>
        </w:rPr>
        <w:t>Водосточные трубы, желоба</w:t>
      </w:r>
      <w:r w:rsidRPr="00B00AE7">
        <w:rPr>
          <w:sz w:val="24"/>
          <w:szCs w:val="24"/>
        </w:rPr>
        <w:t xml:space="preserve"> (под цвет кровли):</w:t>
      </w:r>
      <w:r w:rsidR="006C703F" w:rsidRPr="00B00AE7">
        <w:rPr>
          <w:sz w:val="24"/>
          <w:szCs w:val="24"/>
        </w:rPr>
        <w:t xml:space="preserve"> </w:t>
      </w:r>
      <w:r w:rsidRPr="00B00AE7">
        <w:rPr>
          <w:sz w:val="24"/>
          <w:szCs w:val="24"/>
        </w:rPr>
        <w:t>9010 - белый;</w:t>
      </w:r>
      <w:r w:rsidR="006C703F" w:rsidRPr="00B00AE7">
        <w:rPr>
          <w:sz w:val="24"/>
          <w:szCs w:val="24"/>
        </w:rPr>
        <w:t xml:space="preserve"> </w:t>
      </w:r>
      <w:r w:rsidRPr="00B00AE7">
        <w:rPr>
          <w:sz w:val="24"/>
          <w:szCs w:val="24"/>
        </w:rPr>
        <w:t>3005 - винно-красный;</w:t>
      </w:r>
      <w:r w:rsidR="006C703F" w:rsidRPr="00B00AE7">
        <w:rPr>
          <w:sz w:val="24"/>
          <w:szCs w:val="24"/>
        </w:rPr>
        <w:t xml:space="preserve"> </w:t>
      </w:r>
      <w:r w:rsidRPr="00B00AE7">
        <w:rPr>
          <w:sz w:val="24"/>
          <w:szCs w:val="24"/>
        </w:rPr>
        <w:t>3007 - черно-красный;</w:t>
      </w:r>
      <w:r w:rsidR="006C703F" w:rsidRPr="00B00AE7">
        <w:rPr>
          <w:sz w:val="24"/>
          <w:szCs w:val="24"/>
        </w:rPr>
        <w:t xml:space="preserve"> </w:t>
      </w:r>
      <w:r w:rsidRPr="00B00AE7">
        <w:rPr>
          <w:sz w:val="24"/>
          <w:szCs w:val="24"/>
        </w:rPr>
        <w:t>3009 - оксид красный;</w:t>
      </w:r>
      <w:r w:rsidR="006C703F" w:rsidRPr="00B00AE7">
        <w:rPr>
          <w:sz w:val="24"/>
          <w:szCs w:val="24"/>
        </w:rPr>
        <w:t xml:space="preserve"> </w:t>
      </w:r>
      <w:r w:rsidRPr="00B00AE7">
        <w:rPr>
          <w:sz w:val="24"/>
          <w:szCs w:val="24"/>
        </w:rPr>
        <w:t>8004 - медно-коричневый;</w:t>
      </w:r>
      <w:r w:rsidR="006C703F" w:rsidRPr="00B00AE7">
        <w:rPr>
          <w:sz w:val="24"/>
          <w:szCs w:val="24"/>
        </w:rPr>
        <w:t xml:space="preserve"> </w:t>
      </w:r>
      <w:r w:rsidRPr="00B00AE7">
        <w:rPr>
          <w:sz w:val="24"/>
          <w:szCs w:val="24"/>
        </w:rPr>
        <w:t>8007 - палево-коричневый;</w:t>
      </w:r>
      <w:r w:rsidR="006C703F" w:rsidRPr="00B00AE7">
        <w:rPr>
          <w:sz w:val="24"/>
          <w:szCs w:val="24"/>
        </w:rPr>
        <w:t xml:space="preserve"> </w:t>
      </w:r>
      <w:r w:rsidRPr="00B00AE7">
        <w:rPr>
          <w:sz w:val="24"/>
          <w:szCs w:val="24"/>
        </w:rPr>
        <w:t>8008 - оливково-коричневый;</w:t>
      </w:r>
      <w:r w:rsidR="006C703F" w:rsidRPr="00B00AE7">
        <w:rPr>
          <w:sz w:val="24"/>
          <w:szCs w:val="24"/>
        </w:rPr>
        <w:t xml:space="preserve"> </w:t>
      </w:r>
      <w:r w:rsidRPr="00B00AE7">
        <w:rPr>
          <w:sz w:val="24"/>
          <w:szCs w:val="24"/>
        </w:rPr>
        <w:t>8011 - орехово-коричневый.</w:t>
      </w:r>
    </w:p>
    <w:p w14:paraId="450B937A" w14:textId="77777777" w:rsidR="00D26659" w:rsidRPr="00B00AE7" w:rsidRDefault="00D26659" w:rsidP="006C703F">
      <w:pPr>
        <w:ind w:firstLine="708"/>
        <w:rPr>
          <w:sz w:val="24"/>
          <w:szCs w:val="24"/>
        </w:rPr>
      </w:pPr>
      <w:r w:rsidRPr="00B00AE7">
        <w:rPr>
          <w:sz w:val="24"/>
          <w:szCs w:val="24"/>
        </w:rPr>
        <w:t>Требования, предусмотренные настоящ</w:t>
      </w:r>
      <w:r w:rsidR="006C703F" w:rsidRPr="00B00AE7">
        <w:rPr>
          <w:sz w:val="24"/>
          <w:szCs w:val="24"/>
        </w:rPr>
        <w:t>им</w:t>
      </w:r>
      <w:r w:rsidRPr="00B00AE7">
        <w:rPr>
          <w:sz w:val="24"/>
          <w:szCs w:val="24"/>
        </w:rPr>
        <w:t xml:space="preserve"> </w:t>
      </w:r>
      <w:r w:rsidR="006C703F" w:rsidRPr="00B00AE7">
        <w:rPr>
          <w:sz w:val="24"/>
          <w:szCs w:val="24"/>
        </w:rPr>
        <w:t>под</w:t>
      </w:r>
      <w:r w:rsidRPr="00B00AE7">
        <w:rPr>
          <w:sz w:val="24"/>
          <w:szCs w:val="24"/>
        </w:rPr>
        <w:t>пункт</w:t>
      </w:r>
      <w:r w:rsidR="006C703F" w:rsidRPr="00B00AE7">
        <w:rPr>
          <w:sz w:val="24"/>
          <w:szCs w:val="24"/>
        </w:rPr>
        <w:t>ом</w:t>
      </w:r>
      <w:r w:rsidRPr="00B00AE7">
        <w:rPr>
          <w:sz w:val="24"/>
          <w:szCs w:val="24"/>
        </w:rPr>
        <w:t>, распространяются на строящиеся и</w:t>
      </w:r>
      <w:r w:rsidR="006C703F" w:rsidRPr="00B00AE7">
        <w:rPr>
          <w:sz w:val="24"/>
          <w:szCs w:val="24"/>
        </w:rPr>
        <w:t xml:space="preserve"> </w:t>
      </w:r>
      <w:r w:rsidRPr="00B00AE7">
        <w:rPr>
          <w:sz w:val="24"/>
          <w:szCs w:val="24"/>
        </w:rPr>
        <w:t>(или) реконструируемые объекты капитального строительства в пределах следующих</w:t>
      </w:r>
      <w:r w:rsidR="006C703F" w:rsidRPr="00B00AE7">
        <w:rPr>
          <w:sz w:val="24"/>
          <w:szCs w:val="24"/>
        </w:rPr>
        <w:t xml:space="preserve"> </w:t>
      </w:r>
      <w:r w:rsidRPr="00B00AE7">
        <w:rPr>
          <w:sz w:val="24"/>
          <w:szCs w:val="24"/>
        </w:rPr>
        <w:t>территориальных зон:</w:t>
      </w:r>
    </w:p>
    <w:p w14:paraId="68258A48" w14:textId="77777777" w:rsidR="00D26659" w:rsidRPr="00B00AE7" w:rsidRDefault="00D26659" w:rsidP="006C703F">
      <w:pPr>
        <w:ind w:firstLine="709"/>
        <w:rPr>
          <w:sz w:val="24"/>
          <w:szCs w:val="24"/>
        </w:rPr>
      </w:pPr>
      <w:r w:rsidRPr="00B00AE7">
        <w:rPr>
          <w:sz w:val="24"/>
          <w:szCs w:val="24"/>
        </w:rPr>
        <w:t>- зона объектов отдыха и туризма, озеленение общего пользования (З-1);</w:t>
      </w:r>
    </w:p>
    <w:p w14:paraId="0336D9A1" w14:textId="77777777" w:rsidR="00D26659" w:rsidRPr="00B00AE7" w:rsidRDefault="00D26659" w:rsidP="006C703F">
      <w:pPr>
        <w:ind w:firstLine="709"/>
        <w:rPr>
          <w:sz w:val="24"/>
          <w:szCs w:val="24"/>
        </w:rPr>
      </w:pPr>
      <w:r w:rsidRPr="00B00AE7">
        <w:rPr>
          <w:sz w:val="24"/>
          <w:szCs w:val="24"/>
        </w:rPr>
        <w:t>- зона делового, общественного и коммерческого назначения (О-1);</w:t>
      </w:r>
    </w:p>
    <w:p w14:paraId="6A47B76C" w14:textId="77777777" w:rsidR="00D26659" w:rsidRPr="00B00AE7" w:rsidRDefault="00D26659" w:rsidP="006C703F">
      <w:pPr>
        <w:ind w:firstLine="709"/>
        <w:rPr>
          <w:sz w:val="24"/>
          <w:szCs w:val="24"/>
        </w:rPr>
      </w:pPr>
      <w:r w:rsidRPr="00B00AE7">
        <w:rPr>
          <w:sz w:val="24"/>
          <w:szCs w:val="24"/>
        </w:rPr>
        <w:t>- зона застройки среднеэтажными жилыми домами (Ж-3);</w:t>
      </w:r>
    </w:p>
    <w:p w14:paraId="5C54A471" w14:textId="77777777" w:rsidR="00D26659" w:rsidRPr="00B00AE7" w:rsidRDefault="00D26659" w:rsidP="006C703F">
      <w:pPr>
        <w:ind w:firstLine="709"/>
        <w:rPr>
          <w:sz w:val="24"/>
          <w:szCs w:val="24"/>
        </w:rPr>
      </w:pPr>
      <w:r w:rsidRPr="00B00AE7">
        <w:rPr>
          <w:sz w:val="24"/>
          <w:szCs w:val="24"/>
        </w:rPr>
        <w:t>- зона застройки малоэтажными жилыми домами (Ж-2);</w:t>
      </w:r>
    </w:p>
    <w:p w14:paraId="36357DB6" w14:textId="77777777" w:rsidR="00D26659" w:rsidRPr="00B00AE7" w:rsidRDefault="00D26659" w:rsidP="006C703F">
      <w:pPr>
        <w:ind w:firstLine="709"/>
        <w:rPr>
          <w:sz w:val="24"/>
          <w:szCs w:val="24"/>
        </w:rPr>
      </w:pPr>
      <w:r w:rsidRPr="00B00AE7">
        <w:rPr>
          <w:sz w:val="24"/>
          <w:szCs w:val="24"/>
        </w:rPr>
        <w:t>- зона застройки индивидуальными жилыми домами (Ж-1) в отношении территорий, имеющих вид</w:t>
      </w:r>
      <w:r w:rsidR="006C703F" w:rsidRPr="00B00AE7">
        <w:rPr>
          <w:sz w:val="24"/>
          <w:szCs w:val="24"/>
        </w:rPr>
        <w:t xml:space="preserve"> </w:t>
      </w:r>
      <w:r w:rsidRPr="00B00AE7">
        <w:rPr>
          <w:sz w:val="24"/>
          <w:szCs w:val="24"/>
        </w:rPr>
        <w:t>разрешенного использования:</w:t>
      </w:r>
    </w:p>
    <w:p w14:paraId="3D246FDB" w14:textId="77777777" w:rsidR="00D26659" w:rsidRPr="00B00AE7" w:rsidRDefault="00D26659" w:rsidP="006C703F">
      <w:pPr>
        <w:ind w:firstLine="709"/>
        <w:rPr>
          <w:sz w:val="24"/>
          <w:szCs w:val="24"/>
        </w:rPr>
      </w:pPr>
      <w:r w:rsidRPr="00B00AE7">
        <w:rPr>
          <w:sz w:val="24"/>
          <w:szCs w:val="24"/>
        </w:rPr>
        <w:t>3.5. Образование и просвещение</w:t>
      </w:r>
      <w:r w:rsidR="006C703F" w:rsidRPr="00B00AE7">
        <w:rPr>
          <w:sz w:val="24"/>
          <w:szCs w:val="24"/>
        </w:rPr>
        <w:t>,</w:t>
      </w:r>
    </w:p>
    <w:p w14:paraId="39E3FC00" w14:textId="77777777" w:rsidR="00D26659" w:rsidRPr="00B00AE7" w:rsidRDefault="00D26659" w:rsidP="006C703F">
      <w:pPr>
        <w:ind w:firstLine="709"/>
        <w:rPr>
          <w:sz w:val="24"/>
          <w:szCs w:val="24"/>
        </w:rPr>
      </w:pPr>
      <w:r w:rsidRPr="00B00AE7">
        <w:rPr>
          <w:sz w:val="24"/>
          <w:szCs w:val="24"/>
        </w:rPr>
        <w:t>3.6. Культурное развитие</w:t>
      </w:r>
      <w:r w:rsidR="006C703F" w:rsidRPr="00B00AE7">
        <w:rPr>
          <w:sz w:val="24"/>
          <w:szCs w:val="24"/>
        </w:rPr>
        <w:t>,</w:t>
      </w:r>
    </w:p>
    <w:p w14:paraId="7A4764DD" w14:textId="77777777" w:rsidR="00D26659" w:rsidRPr="00B00AE7" w:rsidRDefault="00D26659" w:rsidP="006C703F">
      <w:pPr>
        <w:ind w:firstLine="709"/>
        <w:rPr>
          <w:sz w:val="24"/>
          <w:szCs w:val="24"/>
        </w:rPr>
      </w:pPr>
      <w:r w:rsidRPr="00B00AE7">
        <w:rPr>
          <w:sz w:val="24"/>
          <w:szCs w:val="24"/>
        </w:rPr>
        <w:t>4.1. Деловое управление</w:t>
      </w:r>
      <w:r w:rsidR="006C703F" w:rsidRPr="00B00AE7">
        <w:rPr>
          <w:sz w:val="24"/>
          <w:szCs w:val="24"/>
        </w:rPr>
        <w:t>,</w:t>
      </w:r>
    </w:p>
    <w:p w14:paraId="1FF55C76" w14:textId="77777777" w:rsidR="00D26659" w:rsidRPr="00B00AE7" w:rsidRDefault="00D26659" w:rsidP="006C703F">
      <w:pPr>
        <w:ind w:firstLine="709"/>
        <w:rPr>
          <w:sz w:val="24"/>
          <w:szCs w:val="24"/>
        </w:rPr>
      </w:pPr>
      <w:r w:rsidRPr="00B00AE7">
        <w:rPr>
          <w:sz w:val="24"/>
          <w:szCs w:val="24"/>
        </w:rPr>
        <w:t>4.3. Рынки</w:t>
      </w:r>
      <w:r w:rsidR="006C703F" w:rsidRPr="00B00AE7">
        <w:rPr>
          <w:sz w:val="24"/>
          <w:szCs w:val="24"/>
        </w:rPr>
        <w:t>,</w:t>
      </w:r>
    </w:p>
    <w:p w14:paraId="22E8DD2E" w14:textId="77777777" w:rsidR="00D26659" w:rsidRPr="00B00AE7" w:rsidRDefault="00D26659" w:rsidP="006C703F">
      <w:pPr>
        <w:ind w:firstLine="709"/>
        <w:rPr>
          <w:sz w:val="24"/>
          <w:szCs w:val="24"/>
        </w:rPr>
      </w:pPr>
      <w:r w:rsidRPr="00B00AE7">
        <w:rPr>
          <w:sz w:val="24"/>
          <w:szCs w:val="24"/>
        </w:rPr>
        <w:t>4.4. Магазины</w:t>
      </w:r>
      <w:r w:rsidR="006C703F" w:rsidRPr="00B00AE7">
        <w:rPr>
          <w:sz w:val="24"/>
          <w:szCs w:val="24"/>
        </w:rPr>
        <w:t>,</w:t>
      </w:r>
    </w:p>
    <w:p w14:paraId="5A79FE08" w14:textId="77777777" w:rsidR="00D26659" w:rsidRPr="00B00AE7" w:rsidRDefault="00D26659" w:rsidP="006C703F">
      <w:pPr>
        <w:ind w:firstLine="709"/>
        <w:rPr>
          <w:sz w:val="24"/>
          <w:szCs w:val="24"/>
        </w:rPr>
      </w:pPr>
      <w:r w:rsidRPr="00B00AE7">
        <w:rPr>
          <w:sz w:val="24"/>
          <w:szCs w:val="24"/>
        </w:rPr>
        <w:t>4.5. Банковская и страховая деятельность</w:t>
      </w:r>
      <w:r w:rsidR="006C703F" w:rsidRPr="00B00AE7">
        <w:rPr>
          <w:sz w:val="24"/>
          <w:szCs w:val="24"/>
        </w:rPr>
        <w:t>,</w:t>
      </w:r>
    </w:p>
    <w:p w14:paraId="15136E52" w14:textId="77777777" w:rsidR="00D26659" w:rsidRPr="00B00AE7" w:rsidRDefault="00D26659" w:rsidP="006C703F">
      <w:pPr>
        <w:ind w:firstLine="709"/>
        <w:rPr>
          <w:sz w:val="24"/>
          <w:szCs w:val="24"/>
        </w:rPr>
      </w:pPr>
      <w:r w:rsidRPr="00B00AE7">
        <w:rPr>
          <w:sz w:val="24"/>
          <w:szCs w:val="24"/>
        </w:rPr>
        <w:t>4.6. Общественное питание</w:t>
      </w:r>
      <w:r w:rsidR="006C703F" w:rsidRPr="00B00AE7">
        <w:rPr>
          <w:sz w:val="24"/>
          <w:szCs w:val="24"/>
        </w:rPr>
        <w:t>,</w:t>
      </w:r>
    </w:p>
    <w:p w14:paraId="257C0B78" w14:textId="77777777" w:rsidR="00D26659" w:rsidRPr="00B00AE7" w:rsidRDefault="00D26659" w:rsidP="006C703F">
      <w:pPr>
        <w:ind w:firstLine="709"/>
        <w:rPr>
          <w:sz w:val="24"/>
          <w:szCs w:val="24"/>
        </w:rPr>
      </w:pPr>
      <w:r w:rsidRPr="00B00AE7">
        <w:rPr>
          <w:sz w:val="24"/>
          <w:szCs w:val="24"/>
        </w:rPr>
        <w:t>4.7. Гостиничное обслуживание</w:t>
      </w:r>
      <w:r w:rsidR="006C703F" w:rsidRPr="00B00AE7">
        <w:rPr>
          <w:sz w:val="24"/>
          <w:szCs w:val="24"/>
        </w:rPr>
        <w:t>,</w:t>
      </w:r>
    </w:p>
    <w:p w14:paraId="22D0BF9B" w14:textId="77777777" w:rsidR="00D26659" w:rsidRPr="00B00AE7" w:rsidRDefault="00D26659" w:rsidP="006C703F">
      <w:pPr>
        <w:ind w:firstLine="709"/>
        <w:rPr>
          <w:sz w:val="24"/>
          <w:szCs w:val="24"/>
        </w:rPr>
      </w:pPr>
      <w:r w:rsidRPr="00B00AE7">
        <w:rPr>
          <w:sz w:val="24"/>
          <w:szCs w:val="24"/>
        </w:rPr>
        <w:t>4.9.1. Объекты дорожного сервиса</w:t>
      </w:r>
      <w:r w:rsidR="006C703F" w:rsidRPr="00B00AE7">
        <w:rPr>
          <w:sz w:val="24"/>
          <w:szCs w:val="24"/>
        </w:rPr>
        <w:t>,</w:t>
      </w:r>
    </w:p>
    <w:p w14:paraId="3D535BF3" w14:textId="5E657389" w:rsidR="00D26659" w:rsidRPr="00B00AE7" w:rsidRDefault="00D26659" w:rsidP="006C703F">
      <w:pPr>
        <w:ind w:firstLine="709"/>
        <w:rPr>
          <w:sz w:val="24"/>
          <w:szCs w:val="24"/>
        </w:rPr>
      </w:pPr>
      <w:r w:rsidRPr="00B00AE7">
        <w:rPr>
          <w:sz w:val="24"/>
          <w:szCs w:val="24"/>
        </w:rPr>
        <w:t>5.1. Спорт.»</w:t>
      </w:r>
      <w:r w:rsidR="006C703F" w:rsidRPr="00B00AE7">
        <w:rPr>
          <w:sz w:val="24"/>
          <w:szCs w:val="24"/>
        </w:rPr>
        <w:t>.</w:t>
      </w:r>
    </w:p>
    <w:p w14:paraId="3BB734A7" w14:textId="7859379B" w:rsidR="001A6CFA" w:rsidRPr="00B00AE7" w:rsidRDefault="001A6CFA" w:rsidP="001A6CFA">
      <w:pPr>
        <w:ind w:firstLine="708"/>
        <w:rPr>
          <w:sz w:val="24"/>
          <w:szCs w:val="24"/>
        </w:rPr>
      </w:pPr>
      <w:r w:rsidRPr="00B00AE7">
        <w:rPr>
          <w:sz w:val="24"/>
          <w:szCs w:val="24"/>
        </w:rPr>
        <w:t>1.2. Подраздел 13.1 раздела 13 Правил дополнить пунктом 13.1.39 следующего содержания:</w:t>
      </w:r>
    </w:p>
    <w:p w14:paraId="7E6BCEB2" w14:textId="77777777" w:rsidR="001A6CFA" w:rsidRPr="00B00AE7" w:rsidRDefault="001A6CFA" w:rsidP="001A6CFA">
      <w:pPr>
        <w:ind w:firstLine="708"/>
        <w:rPr>
          <w:sz w:val="24"/>
          <w:szCs w:val="24"/>
        </w:rPr>
      </w:pPr>
      <w:r w:rsidRPr="00B00AE7">
        <w:rPr>
          <w:sz w:val="24"/>
          <w:szCs w:val="24"/>
        </w:rPr>
        <w:t>«13.1.39. Организации и граждане обязаны обеспечивать своевременную и качественную уборку принадлежащих им на праве собственности, находящихся во владении и (или) пользовании земельных участков, а также прилегающей территории в соответствии с установленными правилами благоустройства и требованиями действующего законодательства, в том числе в части выполнения работ по:</w:t>
      </w:r>
    </w:p>
    <w:p w14:paraId="08E56F50" w14:textId="77777777" w:rsidR="001A6CFA" w:rsidRPr="00B00AE7" w:rsidRDefault="001A6CFA" w:rsidP="001A6CFA">
      <w:pPr>
        <w:ind w:firstLine="708"/>
        <w:rPr>
          <w:sz w:val="24"/>
          <w:szCs w:val="24"/>
        </w:rPr>
      </w:pPr>
      <w:r w:rsidRPr="00B00AE7">
        <w:rPr>
          <w:sz w:val="24"/>
          <w:szCs w:val="24"/>
        </w:rPr>
        <w:t>- своевременному покосу зеленых зон, сбору и утилизации растительных остатков,</w:t>
      </w:r>
    </w:p>
    <w:p w14:paraId="64EC1239" w14:textId="77777777" w:rsidR="001A6CFA" w:rsidRPr="00B00AE7" w:rsidRDefault="001A6CFA" w:rsidP="001A6CFA">
      <w:pPr>
        <w:ind w:firstLine="708"/>
        <w:rPr>
          <w:sz w:val="24"/>
          <w:szCs w:val="24"/>
        </w:rPr>
      </w:pPr>
      <w:r w:rsidRPr="00B00AE7">
        <w:rPr>
          <w:sz w:val="24"/>
          <w:szCs w:val="24"/>
        </w:rPr>
        <w:t>- сбору случайного мусора с обеспечением транспортировки до мест накопления ТКО,</w:t>
      </w:r>
    </w:p>
    <w:p w14:paraId="4F83FD75" w14:textId="77777777" w:rsidR="001A6CFA" w:rsidRPr="00B00AE7" w:rsidRDefault="001A6CFA" w:rsidP="001A6CFA">
      <w:pPr>
        <w:ind w:firstLine="708"/>
        <w:rPr>
          <w:sz w:val="24"/>
          <w:szCs w:val="24"/>
        </w:rPr>
      </w:pPr>
      <w:r w:rsidRPr="00B00AE7">
        <w:rPr>
          <w:sz w:val="24"/>
          <w:szCs w:val="24"/>
        </w:rPr>
        <w:t>- санитарному содержанию (очистке, подметанию) твердых покрытий;</w:t>
      </w:r>
    </w:p>
    <w:p w14:paraId="159F48CC" w14:textId="77777777" w:rsidR="001A6CFA" w:rsidRPr="00B00AE7" w:rsidRDefault="001A6CFA" w:rsidP="001A6CFA">
      <w:pPr>
        <w:ind w:firstLine="708"/>
        <w:rPr>
          <w:sz w:val="24"/>
          <w:szCs w:val="24"/>
        </w:rPr>
      </w:pPr>
      <w:r w:rsidRPr="00B00AE7">
        <w:rPr>
          <w:sz w:val="24"/>
          <w:szCs w:val="24"/>
        </w:rPr>
        <w:t>Собственники помещений в многоквартирном доме или по их поручению товарищества собственников жилья, жилищные кооперативы, управляющие компании обязаны обеспечивать надлежащее состояние придомовой территории, содержание придомовой территории, элементов благоустройства, надлежащий уход за зелеными насаждениями, обрезку, своевременный снос больных и аварийных деревьев в соответствии с требованиями, установленными действующим законодательством.».</w:t>
      </w:r>
    </w:p>
    <w:p w14:paraId="41FB4D6C" w14:textId="7F141185" w:rsidR="00D26659" w:rsidRPr="00B00AE7" w:rsidRDefault="00D26659" w:rsidP="00D26659">
      <w:pPr>
        <w:ind w:firstLine="708"/>
        <w:rPr>
          <w:sz w:val="24"/>
          <w:szCs w:val="24"/>
        </w:rPr>
      </w:pPr>
      <w:r w:rsidRPr="00B00AE7">
        <w:rPr>
          <w:sz w:val="24"/>
          <w:szCs w:val="24"/>
        </w:rPr>
        <w:t xml:space="preserve">2. Обнародовать настоящее решение на официальной странице муниципального образования </w:t>
      </w:r>
      <w:r w:rsidR="00411B94" w:rsidRPr="00B00AE7">
        <w:rPr>
          <w:sz w:val="24"/>
          <w:szCs w:val="24"/>
        </w:rPr>
        <w:t>Зеленогорск</w:t>
      </w:r>
      <w:r w:rsidRPr="00B00AE7">
        <w:rPr>
          <w:sz w:val="24"/>
          <w:szCs w:val="24"/>
        </w:rPr>
        <w:t xml:space="preserve">ое сельское поселение Белогорского района на портале Правительства Республики Крым rk.gov.ru в разделе «Белогорский район, Муниципальные образования района, </w:t>
      </w:r>
      <w:r w:rsidR="00411B94" w:rsidRPr="00B00AE7">
        <w:rPr>
          <w:sz w:val="24"/>
          <w:szCs w:val="24"/>
        </w:rPr>
        <w:t>Зеленогорск</w:t>
      </w:r>
      <w:r w:rsidRPr="00B00AE7">
        <w:rPr>
          <w:sz w:val="24"/>
          <w:szCs w:val="24"/>
        </w:rPr>
        <w:t xml:space="preserve">ое сельское поселение» в сети «Интернет» и на информационном стенде в административном здании </w:t>
      </w:r>
      <w:r w:rsidR="00411B94" w:rsidRPr="00B00AE7">
        <w:rPr>
          <w:sz w:val="24"/>
          <w:szCs w:val="24"/>
        </w:rPr>
        <w:t>Зеленогорск</w:t>
      </w:r>
      <w:r w:rsidRPr="00B00AE7">
        <w:rPr>
          <w:sz w:val="24"/>
          <w:szCs w:val="24"/>
        </w:rPr>
        <w:t xml:space="preserve">ого сельского совета по адресу: ул. </w:t>
      </w:r>
      <w:r w:rsidR="00BE6B99" w:rsidRPr="00B00AE7">
        <w:rPr>
          <w:sz w:val="24"/>
          <w:szCs w:val="24"/>
        </w:rPr>
        <w:t>Ленина</w:t>
      </w:r>
      <w:r w:rsidRPr="00B00AE7">
        <w:rPr>
          <w:sz w:val="24"/>
          <w:szCs w:val="24"/>
        </w:rPr>
        <w:t xml:space="preserve">, </w:t>
      </w:r>
      <w:r w:rsidR="00411B94" w:rsidRPr="00B00AE7">
        <w:rPr>
          <w:sz w:val="24"/>
          <w:szCs w:val="24"/>
        </w:rPr>
        <w:t>д.</w:t>
      </w:r>
      <w:r w:rsidR="00BE6B99" w:rsidRPr="00B00AE7">
        <w:rPr>
          <w:sz w:val="24"/>
          <w:szCs w:val="24"/>
        </w:rPr>
        <w:t>2</w:t>
      </w:r>
      <w:r w:rsidRPr="00B00AE7">
        <w:rPr>
          <w:sz w:val="24"/>
          <w:szCs w:val="24"/>
        </w:rPr>
        <w:t xml:space="preserve">, с. </w:t>
      </w:r>
      <w:r w:rsidR="00BE6B99" w:rsidRPr="00B00AE7">
        <w:rPr>
          <w:sz w:val="24"/>
          <w:szCs w:val="24"/>
        </w:rPr>
        <w:t>Зеленогорское</w:t>
      </w:r>
      <w:r w:rsidRPr="00B00AE7">
        <w:rPr>
          <w:sz w:val="24"/>
          <w:szCs w:val="24"/>
        </w:rPr>
        <w:t>, Белогорского района Республики Крым.</w:t>
      </w:r>
    </w:p>
    <w:p w14:paraId="60D60166" w14:textId="77777777" w:rsidR="00D26659" w:rsidRPr="00B00AE7" w:rsidRDefault="00D26659" w:rsidP="00D26659">
      <w:pPr>
        <w:ind w:firstLine="708"/>
        <w:rPr>
          <w:sz w:val="24"/>
          <w:szCs w:val="24"/>
        </w:rPr>
      </w:pPr>
      <w:r w:rsidRPr="00B00AE7">
        <w:rPr>
          <w:sz w:val="24"/>
          <w:szCs w:val="24"/>
        </w:rPr>
        <w:t>3. Настоящее Решение вступает в силу с момента его обнародования.</w:t>
      </w:r>
    </w:p>
    <w:p w14:paraId="0D0085BE" w14:textId="590FA56F" w:rsidR="00D26659" w:rsidRPr="00B00AE7" w:rsidRDefault="00D26659" w:rsidP="00D26659">
      <w:pPr>
        <w:ind w:firstLine="708"/>
        <w:rPr>
          <w:sz w:val="24"/>
          <w:szCs w:val="24"/>
        </w:rPr>
      </w:pPr>
      <w:r w:rsidRPr="00B00AE7">
        <w:rPr>
          <w:sz w:val="24"/>
          <w:szCs w:val="24"/>
        </w:rPr>
        <w:t>4. Контроль за исполнением настоящего решения возложить на постоянную комиссию по земельным вопросам.</w:t>
      </w:r>
    </w:p>
    <w:p w14:paraId="484A6FC9" w14:textId="77777777" w:rsidR="00505F49" w:rsidRPr="00B00AE7" w:rsidRDefault="00505F49" w:rsidP="00D26659">
      <w:pPr>
        <w:ind w:firstLine="708"/>
        <w:rPr>
          <w:sz w:val="24"/>
          <w:szCs w:val="24"/>
        </w:rPr>
      </w:pPr>
    </w:p>
    <w:p w14:paraId="68177BC6" w14:textId="77777777" w:rsidR="00D26659" w:rsidRPr="00B00AE7" w:rsidRDefault="00D26659" w:rsidP="00D26659">
      <w:pPr>
        <w:ind w:firstLine="0"/>
        <w:rPr>
          <w:sz w:val="24"/>
          <w:szCs w:val="24"/>
        </w:rPr>
      </w:pPr>
    </w:p>
    <w:p w14:paraId="3C70688E" w14:textId="77777777" w:rsidR="00BE6B99" w:rsidRPr="00B00AE7" w:rsidRDefault="00D26659" w:rsidP="00D26659">
      <w:pPr>
        <w:ind w:firstLine="0"/>
        <w:rPr>
          <w:bCs/>
          <w:sz w:val="24"/>
          <w:szCs w:val="24"/>
        </w:rPr>
      </w:pPr>
      <w:r w:rsidRPr="00B00AE7">
        <w:rPr>
          <w:bCs/>
          <w:sz w:val="24"/>
          <w:szCs w:val="24"/>
        </w:rPr>
        <w:t xml:space="preserve">Председатель </w:t>
      </w:r>
      <w:r w:rsidR="00411B94" w:rsidRPr="00B00AE7">
        <w:rPr>
          <w:bCs/>
          <w:sz w:val="24"/>
          <w:szCs w:val="24"/>
        </w:rPr>
        <w:t>Зеленогорск</w:t>
      </w:r>
      <w:r w:rsidRPr="00B00AE7">
        <w:rPr>
          <w:bCs/>
          <w:sz w:val="24"/>
          <w:szCs w:val="24"/>
        </w:rPr>
        <w:t xml:space="preserve">ого сельского </w:t>
      </w:r>
    </w:p>
    <w:p w14:paraId="4334634D" w14:textId="77777777" w:rsidR="00BE6B99" w:rsidRPr="00B00AE7" w:rsidRDefault="00D26659" w:rsidP="00D26659">
      <w:pPr>
        <w:ind w:firstLine="0"/>
        <w:rPr>
          <w:bCs/>
          <w:sz w:val="24"/>
          <w:szCs w:val="24"/>
        </w:rPr>
      </w:pPr>
      <w:r w:rsidRPr="00B00AE7">
        <w:rPr>
          <w:bCs/>
          <w:sz w:val="24"/>
          <w:szCs w:val="24"/>
        </w:rPr>
        <w:t>совета – глава</w:t>
      </w:r>
      <w:r w:rsidR="00BE6B99" w:rsidRPr="00B00AE7">
        <w:rPr>
          <w:bCs/>
          <w:sz w:val="24"/>
          <w:szCs w:val="24"/>
        </w:rPr>
        <w:t xml:space="preserve"> </w:t>
      </w:r>
      <w:r w:rsidRPr="00B00AE7">
        <w:rPr>
          <w:bCs/>
          <w:sz w:val="24"/>
          <w:szCs w:val="24"/>
        </w:rPr>
        <w:t xml:space="preserve">администрации </w:t>
      </w:r>
      <w:r w:rsidR="00411B94" w:rsidRPr="00B00AE7">
        <w:rPr>
          <w:bCs/>
          <w:sz w:val="24"/>
          <w:szCs w:val="24"/>
        </w:rPr>
        <w:t>Зеленогорск</w:t>
      </w:r>
      <w:r w:rsidRPr="00B00AE7">
        <w:rPr>
          <w:bCs/>
          <w:sz w:val="24"/>
          <w:szCs w:val="24"/>
        </w:rPr>
        <w:t>ого</w:t>
      </w:r>
    </w:p>
    <w:p w14:paraId="471521A8" w14:textId="14FE6751" w:rsidR="008434A8" w:rsidRPr="00B00AE7" w:rsidRDefault="00D26659" w:rsidP="00D26659">
      <w:pPr>
        <w:ind w:firstLine="0"/>
        <w:rPr>
          <w:bCs/>
          <w:sz w:val="24"/>
          <w:szCs w:val="24"/>
        </w:rPr>
      </w:pPr>
      <w:r w:rsidRPr="00B00AE7">
        <w:rPr>
          <w:bCs/>
          <w:sz w:val="24"/>
          <w:szCs w:val="24"/>
        </w:rPr>
        <w:t xml:space="preserve"> сельского поселения</w:t>
      </w:r>
      <w:r w:rsidR="00BE6B99" w:rsidRPr="00B00AE7">
        <w:rPr>
          <w:bCs/>
          <w:sz w:val="24"/>
          <w:szCs w:val="24"/>
        </w:rPr>
        <w:tab/>
      </w:r>
      <w:r w:rsidR="00BE6B99" w:rsidRPr="00B00AE7">
        <w:rPr>
          <w:bCs/>
          <w:sz w:val="24"/>
          <w:szCs w:val="24"/>
        </w:rPr>
        <w:tab/>
      </w:r>
      <w:r w:rsidR="00BE6B99" w:rsidRPr="00B00AE7">
        <w:rPr>
          <w:bCs/>
          <w:sz w:val="24"/>
          <w:szCs w:val="24"/>
        </w:rPr>
        <w:tab/>
      </w:r>
      <w:r w:rsidRPr="00B00AE7">
        <w:rPr>
          <w:bCs/>
          <w:sz w:val="24"/>
          <w:szCs w:val="24"/>
        </w:rPr>
        <w:tab/>
      </w:r>
      <w:r w:rsidRPr="00B00AE7">
        <w:rPr>
          <w:bCs/>
          <w:sz w:val="24"/>
          <w:szCs w:val="24"/>
        </w:rPr>
        <w:tab/>
      </w:r>
      <w:r w:rsidRPr="00B00AE7">
        <w:rPr>
          <w:bCs/>
          <w:sz w:val="24"/>
          <w:szCs w:val="24"/>
        </w:rPr>
        <w:tab/>
      </w:r>
      <w:r w:rsidRPr="00B00AE7">
        <w:rPr>
          <w:bCs/>
          <w:sz w:val="24"/>
          <w:szCs w:val="24"/>
        </w:rPr>
        <w:tab/>
      </w:r>
      <w:r w:rsidR="00411B94" w:rsidRPr="00B00AE7">
        <w:rPr>
          <w:bCs/>
          <w:sz w:val="24"/>
          <w:szCs w:val="24"/>
        </w:rPr>
        <w:t>С.И. Федорцова</w:t>
      </w:r>
    </w:p>
    <w:sectPr w:rsidR="008434A8" w:rsidRPr="00B00AE7" w:rsidSect="00B00AE7">
      <w:pgSz w:w="11907" w:h="16840"/>
      <w:pgMar w:top="1134" w:right="850" w:bottom="1134" w:left="1701" w:header="0" w:footer="6"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659"/>
    <w:rsid w:val="00025710"/>
    <w:rsid w:val="000E2DEA"/>
    <w:rsid w:val="001419C6"/>
    <w:rsid w:val="001A6CFA"/>
    <w:rsid w:val="001A7869"/>
    <w:rsid w:val="001F24C1"/>
    <w:rsid w:val="002C690A"/>
    <w:rsid w:val="00381B7C"/>
    <w:rsid w:val="003C1DDE"/>
    <w:rsid w:val="00411B94"/>
    <w:rsid w:val="00505F49"/>
    <w:rsid w:val="006C703F"/>
    <w:rsid w:val="008434A8"/>
    <w:rsid w:val="00924CDD"/>
    <w:rsid w:val="00AE6AF7"/>
    <w:rsid w:val="00B00AE7"/>
    <w:rsid w:val="00B85FE3"/>
    <w:rsid w:val="00BE6B99"/>
    <w:rsid w:val="00C749BB"/>
    <w:rsid w:val="00D26659"/>
    <w:rsid w:val="00DD4FE7"/>
    <w:rsid w:val="00E03E8A"/>
    <w:rsid w:val="00F65FAE"/>
    <w:rsid w:val="00F72410"/>
    <w:rsid w:val="00F749A1"/>
    <w:rsid w:val="00F74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F6FAD"/>
  <w15:docId w15:val="{B7AF226F-B71E-40E2-A0FA-4B572598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ru-RU"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4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00AE7"/>
    <w:pPr>
      <w:ind w:firstLine="0"/>
      <w:jc w:val="left"/>
    </w:pPr>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1039</Words>
  <Characters>5927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dc:creator>
  <cp:lastModifiedBy>Пользователь</cp:lastModifiedBy>
  <cp:revision>2</cp:revision>
  <cp:lastPrinted>2023-05-18T13:34:00Z</cp:lastPrinted>
  <dcterms:created xsi:type="dcterms:W3CDTF">2023-07-18T08:48:00Z</dcterms:created>
  <dcterms:modified xsi:type="dcterms:W3CDTF">2023-07-18T08:48:00Z</dcterms:modified>
</cp:coreProperties>
</file>